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"/>
        <w:gridCol w:w="340"/>
        <w:gridCol w:w="260"/>
        <w:gridCol w:w="740"/>
        <w:gridCol w:w="20"/>
        <w:gridCol w:w="3320"/>
        <w:gridCol w:w="1440"/>
        <w:gridCol w:w="1260"/>
        <w:gridCol w:w="180"/>
        <w:gridCol w:w="420"/>
        <w:gridCol w:w="580"/>
        <w:gridCol w:w="100"/>
        <w:gridCol w:w="40"/>
        <w:gridCol w:w="300"/>
        <w:gridCol w:w="840"/>
        <w:gridCol w:w="580"/>
      </w:tblGrid>
      <w:tr w:rsidR="00B64EEB">
        <w:trPr>
          <w:trHeight w:val="37"/>
        </w:trPr>
        <w:tc>
          <w:tcPr>
            <w:tcW w:w="1720" w:type="dxa"/>
            <w:gridSpan w:val="4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b/>
              </w:rPr>
            </w:pPr>
            <w:bookmarkStart w:id="0" w:name="page1"/>
            <w:bookmarkStart w:id="1" w:name="_GoBack"/>
            <w:bookmarkEnd w:id="0"/>
            <w:bookmarkEnd w:id="1"/>
            <w:r>
              <w:rPr>
                <w:rFonts w:ascii="Arial" w:eastAsia="Arial" w:hAnsi="Arial"/>
                <w:b/>
              </w:rPr>
              <w:t>SCHEDULE D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20" w:type="dxa"/>
            <w:gridSpan w:val="3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1205"/>
              <w:jc w:val="center"/>
              <w:rPr>
                <w:rFonts w:ascii="Arial" w:eastAsia="Arial" w:hAnsi="Arial"/>
                <w:w w:val="99"/>
                <w:sz w:val="28"/>
              </w:rPr>
            </w:pPr>
            <w:r>
              <w:rPr>
                <w:rFonts w:ascii="Arial" w:eastAsia="Arial" w:hAnsi="Arial"/>
                <w:w w:val="99"/>
                <w:sz w:val="28"/>
              </w:rPr>
              <w:t>Capital Gains and Losses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720" w:type="dxa"/>
            <w:gridSpan w:val="3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127"/>
              <w:jc w:val="righ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OMB No. 1545-0074</w:t>
            </w:r>
          </w:p>
        </w:tc>
      </w:tr>
      <w:tr w:rsidR="00B64EEB">
        <w:trPr>
          <w:trHeight w:val="193"/>
        </w:trPr>
        <w:tc>
          <w:tcPr>
            <w:tcW w:w="1720" w:type="dxa"/>
            <w:gridSpan w:val="4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020" w:type="dxa"/>
            <w:gridSpan w:val="3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720" w:type="dxa"/>
            <w:gridSpan w:val="3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B64EEB">
        <w:trPr>
          <w:trHeight w:val="47"/>
        </w:trPr>
        <w:tc>
          <w:tcPr>
            <w:tcW w:w="1720" w:type="dxa"/>
            <w:gridSpan w:val="4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(Form 1040)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20" w:type="dxa"/>
            <w:gridSpan w:val="3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B64EEB">
        <w:trPr>
          <w:trHeight w:val="170"/>
        </w:trPr>
        <w:tc>
          <w:tcPr>
            <w:tcW w:w="1720" w:type="dxa"/>
            <w:gridSpan w:val="4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6020" w:type="dxa"/>
            <w:gridSpan w:val="3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422" w:lineRule="exact"/>
              <w:ind w:right="247"/>
              <w:jc w:val="right"/>
              <w:rPr>
                <w:rFonts w:ascii="Arial" w:eastAsia="Arial" w:hAnsi="Arial"/>
                <w:b/>
                <w:sz w:val="40"/>
              </w:rPr>
            </w:pPr>
            <w:r>
              <w:rPr>
                <w:rFonts w:ascii="Arial" w:eastAsia="Arial" w:hAnsi="Arial"/>
                <w:sz w:val="40"/>
              </w:rPr>
              <w:t>20</w:t>
            </w:r>
            <w:r>
              <w:rPr>
                <w:rFonts w:ascii="Arial" w:eastAsia="Arial" w:hAnsi="Arial"/>
                <w:b/>
                <w:sz w:val="40"/>
              </w:rPr>
              <w:t>17</w:t>
            </w:r>
          </w:p>
        </w:tc>
      </w:tr>
      <w:tr w:rsidR="00B64EEB">
        <w:trPr>
          <w:trHeight w:val="253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20" w:type="dxa"/>
            <w:gridSpan w:val="3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184" w:lineRule="exact"/>
              <w:ind w:left="1205"/>
              <w:jc w:val="center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MS PGothic" w:eastAsia="MS PGothic" w:hAnsi="MS PGothic"/>
                <w:b/>
                <w:sz w:val="12"/>
              </w:rPr>
              <w:t>▶</w:t>
            </w:r>
            <w:r>
              <w:rPr>
                <w:rFonts w:ascii="Arial" w:eastAsia="Arial" w:hAnsi="Arial"/>
                <w:b/>
                <w:sz w:val="16"/>
              </w:rPr>
              <w:t xml:space="preserve"> Attach to Form 1040 or Form 1040NR.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B64EEB">
        <w:trPr>
          <w:trHeight w:val="34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6020" w:type="dxa"/>
            <w:gridSpan w:val="3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B64EEB">
        <w:trPr>
          <w:trHeight w:val="208"/>
        </w:trPr>
        <w:tc>
          <w:tcPr>
            <w:tcW w:w="1720" w:type="dxa"/>
            <w:gridSpan w:val="4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w w:val="99"/>
                <w:sz w:val="14"/>
              </w:rPr>
              <w:t>Department of the Treasury</w:t>
            </w:r>
          </w:p>
        </w:tc>
        <w:tc>
          <w:tcPr>
            <w:tcW w:w="20" w:type="dxa"/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300" w:type="dxa"/>
            <w:gridSpan w:val="7"/>
            <w:shd w:val="clear" w:color="auto" w:fill="auto"/>
            <w:vAlign w:val="bottom"/>
          </w:tcPr>
          <w:p w:rsidR="00B64EEB" w:rsidRDefault="00B64EEB">
            <w:pPr>
              <w:spacing w:line="184" w:lineRule="exact"/>
              <w:jc w:val="center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MS PGothic" w:eastAsia="MS PGothic" w:hAnsi="MS PGothic"/>
                <w:b/>
                <w:sz w:val="12"/>
              </w:rPr>
              <w:t>▶</w:t>
            </w:r>
            <w:r>
              <w:rPr>
                <w:rFonts w:ascii="Arial" w:eastAsia="Arial" w:hAnsi="Arial"/>
                <w:b/>
                <w:sz w:val="16"/>
              </w:rPr>
              <w:t xml:space="preserve"> Go to </w:t>
            </w:r>
            <w:r>
              <w:rPr>
                <w:rFonts w:ascii="Arial" w:eastAsia="Arial" w:hAnsi="Arial"/>
                <w:b/>
                <w:i/>
                <w:sz w:val="16"/>
              </w:rPr>
              <w:t>www.irs.gov/ScheduleD</w:t>
            </w:r>
            <w:r>
              <w:rPr>
                <w:rFonts w:ascii="Arial" w:eastAsia="Arial" w:hAnsi="Arial"/>
                <w:b/>
                <w:sz w:val="16"/>
              </w:rPr>
              <w:t xml:space="preserve"> for instructions and the latest information.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Attachment</w:t>
            </w:r>
          </w:p>
        </w:tc>
        <w:tc>
          <w:tcPr>
            <w:tcW w:w="58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247"/>
              <w:jc w:val="righ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12</w:t>
            </w:r>
          </w:p>
        </w:tc>
      </w:tr>
      <w:tr w:rsidR="00B64EEB">
        <w:trPr>
          <w:trHeight w:val="200"/>
        </w:trPr>
        <w:tc>
          <w:tcPr>
            <w:tcW w:w="1720" w:type="dxa"/>
            <w:gridSpan w:val="4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w w:val="91"/>
                <w:sz w:val="14"/>
              </w:rPr>
            </w:pPr>
            <w:r>
              <w:rPr>
                <w:rFonts w:ascii="Arial" w:eastAsia="Arial" w:hAnsi="Arial"/>
                <w:w w:val="91"/>
                <w:sz w:val="14"/>
              </w:rPr>
              <w:t>Internal Revenue Service (99)</w:t>
            </w:r>
          </w:p>
        </w:tc>
        <w:tc>
          <w:tcPr>
            <w:tcW w:w="20" w:type="dxa"/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300" w:type="dxa"/>
            <w:gridSpan w:val="7"/>
            <w:shd w:val="clear" w:color="auto" w:fill="auto"/>
            <w:vAlign w:val="bottom"/>
          </w:tcPr>
          <w:p w:rsidR="00B64EEB" w:rsidRDefault="00B64EEB">
            <w:pPr>
              <w:spacing w:line="184" w:lineRule="exact"/>
              <w:jc w:val="center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MS PGothic" w:eastAsia="MS PGothic" w:hAnsi="MS PGothic"/>
                <w:b/>
                <w:sz w:val="12"/>
              </w:rPr>
              <w:t>▶</w:t>
            </w:r>
            <w:r>
              <w:rPr>
                <w:rFonts w:ascii="Arial" w:eastAsia="Arial" w:hAnsi="Arial"/>
                <w:b/>
                <w:sz w:val="16"/>
              </w:rPr>
              <w:t xml:space="preserve"> Use Form 8949 to list your transactions for lines 1b, 2, 3, 8b, 9, and 10.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w w:val="92"/>
                <w:sz w:val="14"/>
              </w:rPr>
            </w:pPr>
            <w:r>
              <w:rPr>
                <w:rFonts w:ascii="Arial" w:eastAsia="Arial" w:hAnsi="Arial"/>
                <w:w w:val="92"/>
                <w:sz w:val="14"/>
              </w:rPr>
              <w:t>Sequence No.</w:t>
            </w:r>
          </w:p>
        </w:tc>
        <w:tc>
          <w:tcPr>
            <w:tcW w:w="580" w:type="dxa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B64EEB">
        <w:trPr>
          <w:trHeight w:val="71"/>
        </w:trPr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3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B64EEB">
        <w:trPr>
          <w:trHeight w:val="168"/>
        </w:trPr>
        <w:tc>
          <w:tcPr>
            <w:tcW w:w="1720" w:type="dxa"/>
            <w:gridSpan w:val="4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Name(s) shown on return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40" w:type="dxa"/>
            <w:gridSpan w:val="6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407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Your social security number</w:t>
            </w:r>
          </w:p>
        </w:tc>
      </w:tr>
      <w:tr w:rsidR="00B64EEB">
        <w:trPr>
          <w:trHeight w:val="295"/>
        </w:trPr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64EEB">
        <w:trPr>
          <w:trHeight w:val="95"/>
        </w:trPr>
        <w:tc>
          <w:tcPr>
            <w:tcW w:w="7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6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780" w:type="dxa"/>
            <w:gridSpan w:val="5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Short-Term Capital Gains and Losses—Assets Held One Year or Less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B64EEB">
        <w:trPr>
          <w:trHeight w:val="240"/>
        </w:trPr>
        <w:tc>
          <w:tcPr>
            <w:tcW w:w="720" w:type="dxa"/>
            <w:gridSpan w:val="2"/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ind w:left="100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Part I</w:t>
            </w:r>
          </w:p>
        </w:tc>
        <w:tc>
          <w:tcPr>
            <w:tcW w:w="260" w:type="dxa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780" w:type="dxa"/>
            <w:gridSpan w:val="5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128"/>
        </w:trPr>
        <w:tc>
          <w:tcPr>
            <w:tcW w:w="506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B64EEB">
        <w:trPr>
          <w:trHeight w:val="211"/>
        </w:trPr>
        <w:tc>
          <w:tcPr>
            <w:tcW w:w="506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See instructions for how to figure the amounts to enter on the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14"/>
              </w:rPr>
            </w:pPr>
            <w:r>
              <w:rPr>
                <w:rFonts w:ascii="Arial" w:eastAsia="Arial" w:hAnsi="Arial"/>
                <w:b/>
                <w:w w:val="89"/>
                <w:sz w:val="14"/>
              </w:rPr>
              <w:t>(d)</w:t>
            </w: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70"/>
              <w:jc w:val="center"/>
              <w:rPr>
                <w:rFonts w:ascii="Arial" w:eastAsia="Arial" w:hAnsi="Arial"/>
                <w:b/>
                <w:w w:val="93"/>
                <w:sz w:val="14"/>
              </w:rPr>
            </w:pPr>
            <w:r>
              <w:rPr>
                <w:rFonts w:ascii="Arial" w:eastAsia="Arial" w:hAnsi="Arial"/>
                <w:b/>
                <w:w w:val="93"/>
                <w:sz w:val="14"/>
              </w:rPr>
              <w:t>(e)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8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120"/>
              <w:jc w:val="center"/>
              <w:rPr>
                <w:rFonts w:ascii="Arial" w:eastAsia="Arial" w:hAnsi="Arial"/>
                <w:b/>
                <w:w w:val="89"/>
                <w:sz w:val="14"/>
              </w:rPr>
            </w:pPr>
            <w:r>
              <w:rPr>
                <w:rFonts w:ascii="Arial" w:eastAsia="Arial" w:hAnsi="Arial"/>
                <w:b/>
                <w:w w:val="89"/>
                <w:sz w:val="14"/>
              </w:rPr>
              <w:t>(g)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78"/>
                <w:sz w:val="14"/>
              </w:rPr>
            </w:pPr>
            <w:r>
              <w:rPr>
                <w:rFonts w:ascii="Arial" w:eastAsia="Arial" w:hAnsi="Arial"/>
                <w:b/>
                <w:w w:val="78"/>
                <w:sz w:val="14"/>
              </w:rPr>
              <w:t>(h) Gain or (loss)</w:t>
            </w:r>
          </w:p>
        </w:tc>
      </w:tr>
      <w:tr w:rsidR="00B64EEB">
        <w:trPr>
          <w:trHeight w:val="180"/>
        </w:trPr>
        <w:tc>
          <w:tcPr>
            <w:tcW w:w="980" w:type="dxa"/>
            <w:gridSpan w:val="3"/>
            <w:shd w:val="clear" w:color="auto" w:fill="auto"/>
            <w:vAlign w:val="bottom"/>
          </w:tcPr>
          <w:p w:rsidR="00B64EEB" w:rsidRDefault="00B64EEB">
            <w:pPr>
              <w:spacing w:line="180" w:lineRule="exac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lines below.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60" w:type="dxa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230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Adjustments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w w:val="81"/>
                <w:sz w:val="14"/>
              </w:rPr>
            </w:pPr>
            <w:r>
              <w:rPr>
                <w:rFonts w:ascii="Arial" w:eastAsia="Arial" w:hAnsi="Arial"/>
                <w:w w:val="81"/>
                <w:sz w:val="14"/>
              </w:rPr>
              <w:t>Subtract column (e)</w:t>
            </w:r>
          </w:p>
        </w:tc>
      </w:tr>
      <w:tr w:rsidR="00B64EEB">
        <w:trPr>
          <w:trHeight w:val="134"/>
        </w:trPr>
        <w:tc>
          <w:tcPr>
            <w:tcW w:w="5060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This form may be easier to complete if you round off cents to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Proceeds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ind w:left="70"/>
              <w:jc w:val="center"/>
              <w:rPr>
                <w:rFonts w:ascii="Arial" w:eastAsia="Arial" w:hAnsi="Arial"/>
                <w:w w:val="97"/>
                <w:sz w:val="14"/>
              </w:rPr>
            </w:pPr>
            <w:r>
              <w:rPr>
                <w:rFonts w:ascii="Arial" w:eastAsia="Arial" w:hAnsi="Arial"/>
                <w:w w:val="97"/>
                <w:sz w:val="14"/>
              </w:rPr>
              <w:t>Cost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4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 gain or loss from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w w:val="82"/>
                <w:sz w:val="14"/>
              </w:rPr>
            </w:pPr>
            <w:r>
              <w:rPr>
                <w:rFonts w:ascii="Arial" w:eastAsia="Arial" w:hAnsi="Arial"/>
                <w:w w:val="82"/>
                <w:sz w:val="14"/>
              </w:rPr>
              <w:t>from column (d) and</w:t>
            </w:r>
          </w:p>
        </w:tc>
      </w:tr>
      <w:tr w:rsidR="00B64EEB">
        <w:trPr>
          <w:trHeight w:val="134"/>
        </w:trPr>
        <w:tc>
          <w:tcPr>
            <w:tcW w:w="506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w w:val="99"/>
                <w:sz w:val="14"/>
              </w:rPr>
              <w:t>(sales price)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ind w:left="70"/>
              <w:jc w:val="center"/>
              <w:rPr>
                <w:rFonts w:ascii="Arial" w:eastAsia="Arial" w:hAnsi="Arial"/>
                <w:w w:val="97"/>
                <w:sz w:val="14"/>
              </w:rPr>
            </w:pPr>
            <w:r>
              <w:rPr>
                <w:rFonts w:ascii="Arial" w:eastAsia="Arial" w:hAnsi="Arial"/>
                <w:w w:val="97"/>
                <w:sz w:val="14"/>
              </w:rPr>
              <w:t>(or other basis)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4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w w:val="99"/>
                <w:sz w:val="14"/>
              </w:rPr>
              <w:t>Form(s) 8949, Part I,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w w:val="83"/>
                <w:sz w:val="14"/>
              </w:rPr>
            </w:pPr>
            <w:r>
              <w:rPr>
                <w:rFonts w:ascii="Arial" w:eastAsia="Arial" w:hAnsi="Arial"/>
                <w:w w:val="83"/>
                <w:sz w:val="14"/>
              </w:rPr>
              <w:t>combine the result with</w:t>
            </w:r>
          </w:p>
        </w:tc>
      </w:tr>
      <w:tr w:rsidR="00B64EEB">
        <w:trPr>
          <w:trHeight w:val="209"/>
        </w:trPr>
        <w:tc>
          <w:tcPr>
            <w:tcW w:w="1720" w:type="dxa"/>
            <w:gridSpan w:val="4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whole dollars.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line 2, column (g)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w w:val="84"/>
                <w:sz w:val="14"/>
              </w:rPr>
            </w:pPr>
            <w:r>
              <w:rPr>
                <w:rFonts w:ascii="Arial" w:eastAsia="Arial" w:hAnsi="Arial"/>
                <w:w w:val="84"/>
                <w:sz w:val="14"/>
              </w:rPr>
              <w:t>column (g)</w:t>
            </w:r>
          </w:p>
        </w:tc>
      </w:tr>
      <w:tr w:rsidR="00B64EEB">
        <w:trPr>
          <w:trHeight w:val="71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6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B64EEB">
        <w:trPr>
          <w:trHeight w:val="252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1a</w:t>
            </w: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 for all short-term transactions reported on Form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" w:type="dxa"/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B64EEB">
        <w:trPr>
          <w:trHeight w:val="22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1099-B for which basis was reported to the IRS and for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2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which you have no adjustments (see instructions).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2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However, if you choose to report all these transactions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69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on Form 8949, leave this line blank and go to line 1b  .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$7023.00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none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C0C0C0"/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$653.00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64EEB">
        <w:trPr>
          <w:trHeight w:val="232"/>
        </w:trPr>
        <w:tc>
          <w:tcPr>
            <w:tcW w:w="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4"/>
                <w:sz w:val="18"/>
              </w:rPr>
            </w:pPr>
            <w:r>
              <w:rPr>
                <w:rFonts w:ascii="Arial" w:eastAsia="Arial" w:hAnsi="Arial"/>
                <w:b/>
                <w:w w:val="94"/>
                <w:sz w:val="18"/>
              </w:rPr>
              <w:t>1b</w:t>
            </w:r>
          </w:p>
        </w:tc>
        <w:tc>
          <w:tcPr>
            <w:tcW w:w="4680" w:type="dxa"/>
            <w:gridSpan w:val="5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 for all transactions reported on Form(s) 8949 with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224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Box A </w:t>
            </w:r>
            <w:r>
              <w:rPr>
                <w:rFonts w:ascii="Arial" w:eastAsia="Arial" w:hAnsi="Arial"/>
                <w:sz w:val="18"/>
              </w:rPr>
              <w:t>checked   .  .  .  .  .  .  .  .  .  .  .  .  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36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2</w:t>
            </w: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 for all transactions reported on Form(s) 8949 with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$3629.00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$2010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224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Box B </w:t>
            </w:r>
            <w:r>
              <w:rPr>
                <w:rFonts w:ascii="Arial" w:eastAsia="Arial" w:hAnsi="Arial"/>
                <w:sz w:val="18"/>
              </w:rPr>
              <w:t>checked   .  .  .  .  .  .  .  .  .  .  .  .  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$5639.00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36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3</w:t>
            </w: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 for all transactions reported on Form(s) 8949 with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$1384.00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$1384.00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224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Box C </w:t>
            </w:r>
            <w:r>
              <w:rPr>
                <w:rFonts w:ascii="Arial" w:eastAsia="Arial" w:hAnsi="Arial"/>
                <w:sz w:val="18"/>
              </w:rPr>
              <w:t>checked   .  .  .  .  .  .  .  .  .  .  .  .  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456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4</w:t>
            </w:r>
          </w:p>
        </w:tc>
        <w:tc>
          <w:tcPr>
            <w:tcW w:w="856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Short-term gain from Form 6252 and short-term gain or (loss) from Forms 4684, 6781, and 8824 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4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$3281.00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64EEB">
        <w:trPr>
          <w:trHeight w:val="24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5</w:t>
            </w:r>
          </w:p>
        </w:tc>
        <w:tc>
          <w:tcPr>
            <w:tcW w:w="7380" w:type="dxa"/>
            <w:gridSpan w:val="7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Net  short-term  gain  or  (loss)  from  partnerships,  S  corporations,  estates,  and</w:t>
            </w:r>
          </w:p>
        </w:tc>
        <w:tc>
          <w:tcPr>
            <w:tcW w:w="11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9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trusts  from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22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380" w:type="dxa"/>
            <w:gridSpan w:val="7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Schedule(s) K-1  .  .  .  .  .  .  .  .  .  .  .  .  .  .  .  .  .  .  .  .  .  .  .  .  .</w:t>
            </w:r>
          </w:p>
        </w:tc>
        <w:tc>
          <w:tcPr>
            <w:tcW w:w="11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  .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5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$234.00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4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6</w:t>
            </w:r>
          </w:p>
        </w:tc>
        <w:tc>
          <w:tcPr>
            <w:tcW w:w="856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Short-term capital loss carryover. Enter the amount, if any, from line 8 of your </w:t>
            </w:r>
            <w:r>
              <w:rPr>
                <w:rFonts w:ascii="Arial" w:eastAsia="Arial" w:hAnsi="Arial"/>
                <w:b/>
                <w:sz w:val="18"/>
              </w:rPr>
              <w:t>Capital Loss Carryover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725"/>
              <w:jc w:val="right"/>
              <w:rPr>
                <w:rFonts w:ascii="Arial" w:eastAsia="Arial" w:hAnsi="Arial"/>
                <w:w w:val="73"/>
                <w:sz w:val="8"/>
              </w:rPr>
            </w:pPr>
            <w:r>
              <w:rPr>
                <w:rFonts w:ascii="Arial" w:eastAsia="Arial" w:hAnsi="Arial"/>
                <w:w w:val="73"/>
                <w:sz w:val="8"/>
              </w:rPr>
              <w:t>(</w:t>
            </w:r>
            <w:r w:rsidR="005F5BD9">
              <w:rPr>
                <w:rFonts w:ascii="Arial" w:eastAsia="Arial" w:hAnsi="Arial"/>
                <w:w w:val="73"/>
                <w:sz w:val="8"/>
              </w:rPr>
              <w:t>$2371.</w:t>
            </w:r>
          </w:p>
        </w:tc>
        <w:tc>
          <w:tcPr>
            <w:tcW w:w="58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)</w:t>
            </w:r>
          </w:p>
        </w:tc>
      </w:tr>
      <w:tr w:rsidR="00B64EEB">
        <w:trPr>
          <w:trHeight w:val="221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380" w:type="dxa"/>
            <w:gridSpan w:val="7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Worksheet </w:t>
            </w:r>
            <w:r>
              <w:rPr>
                <w:rFonts w:ascii="Arial" w:eastAsia="Arial" w:hAnsi="Arial"/>
                <w:sz w:val="18"/>
              </w:rPr>
              <w:t>in the instructions   .  .  .  .  .  .  .  .  .  .  .  .  .  .  .  .  .  .  .  .</w:t>
            </w:r>
          </w:p>
        </w:tc>
        <w:tc>
          <w:tcPr>
            <w:tcW w:w="11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  .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6</w:t>
            </w:r>
          </w:p>
        </w:tc>
        <w:tc>
          <w:tcPr>
            <w:tcW w:w="8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19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7</w:t>
            </w:r>
          </w:p>
        </w:tc>
        <w:tc>
          <w:tcPr>
            <w:tcW w:w="856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Net short-term capital gain or (loss). </w:t>
            </w:r>
            <w:r>
              <w:rPr>
                <w:rFonts w:ascii="Arial" w:eastAsia="Arial" w:hAnsi="Arial"/>
                <w:sz w:val="18"/>
              </w:rPr>
              <w:t>Combine lines 1a through 6 in column (h). If you have any long-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43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38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term capital gains or losses, go to Part II below. Otherwise, go to Part III on the back   .  .</w:t>
            </w:r>
          </w:p>
        </w:tc>
        <w:tc>
          <w:tcPr>
            <w:tcW w:w="118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41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  .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7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$2383.00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B64EEB">
        <w:trPr>
          <w:trHeight w:val="108"/>
        </w:trPr>
        <w:tc>
          <w:tcPr>
            <w:tcW w:w="7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060" w:type="dxa"/>
            <w:gridSpan w:val="9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Long-Term Capital Gains and Losses—Assets Held More Than One Year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64EEB">
        <w:trPr>
          <w:trHeight w:val="240"/>
        </w:trPr>
        <w:tc>
          <w:tcPr>
            <w:tcW w:w="720" w:type="dxa"/>
            <w:gridSpan w:val="2"/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ind w:left="80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Part II</w:t>
            </w:r>
          </w:p>
        </w:tc>
        <w:tc>
          <w:tcPr>
            <w:tcW w:w="260" w:type="dxa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60" w:type="dxa"/>
            <w:gridSpan w:val="9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117"/>
        </w:trPr>
        <w:tc>
          <w:tcPr>
            <w:tcW w:w="506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B64EEB">
        <w:trPr>
          <w:trHeight w:val="211"/>
        </w:trPr>
        <w:tc>
          <w:tcPr>
            <w:tcW w:w="5060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See instructions for how to figure the amounts to enter on the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14"/>
              </w:rPr>
            </w:pPr>
            <w:r>
              <w:rPr>
                <w:rFonts w:ascii="Arial" w:eastAsia="Arial" w:hAnsi="Arial"/>
                <w:b/>
                <w:w w:val="89"/>
                <w:sz w:val="14"/>
              </w:rPr>
              <w:t>(d)</w:t>
            </w: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70"/>
              <w:jc w:val="center"/>
              <w:rPr>
                <w:rFonts w:ascii="Arial" w:eastAsia="Arial" w:hAnsi="Arial"/>
                <w:b/>
                <w:w w:val="93"/>
                <w:sz w:val="14"/>
              </w:rPr>
            </w:pPr>
            <w:r>
              <w:rPr>
                <w:rFonts w:ascii="Arial" w:eastAsia="Arial" w:hAnsi="Arial"/>
                <w:b/>
                <w:w w:val="93"/>
                <w:sz w:val="14"/>
              </w:rPr>
              <w:t>(e)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8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120"/>
              <w:jc w:val="center"/>
              <w:rPr>
                <w:rFonts w:ascii="Arial" w:eastAsia="Arial" w:hAnsi="Arial"/>
                <w:b/>
                <w:w w:val="89"/>
                <w:sz w:val="14"/>
              </w:rPr>
            </w:pPr>
            <w:r>
              <w:rPr>
                <w:rFonts w:ascii="Arial" w:eastAsia="Arial" w:hAnsi="Arial"/>
                <w:b/>
                <w:w w:val="89"/>
                <w:sz w:val="14"/>
              </w:rPr>
              <w:t>(g)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85"/>
                <w:sz w:val="14"/>
              </w:rPr>
            </w:pPr>
            <w:r>
              <w:rPr>
                <w:rFonts w:ascii="Arial" w:eastAsia="Arial" w:hAnsi="Arial"/>
                <w:b/>
                <w:w w:val="85"/>
                <w:sz w:val="14"/>
              </w:rPr>
              <w:t>(h) Gain or (loss)</w:t>
            </w:r>
          </w:p>
        </w:tc>
      </w:tr>
      <w:tr w:rsidR="00B64EEB">
        <w:trPr>
          <w:trHeight w:val="180"/>
        </w:trPr>
        <w:tc>
          <w:tcPr>
            <w:tcW w:w="980" w:type="dxa"/>
            <w:gridSpan w:val="3"/>
            <w:shd w:val="clear" w:color="auto" w:fill="auto"/>
            <w:vAlign w:val="bottom"/>
          </w:tcPr>
          <w:p w:rsidR="00B64EEB" w:rsidRDefault="00B64EEB">
            <w:pPr>
              <w:spacing w:line="180" w:lineRule="exac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lines below.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60" w:type="dxa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230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Adjustments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w w:val="88"/>
                <w:sz w:val="14"/>
              </w:rPr>
            </w:pPr>
            <w:r>
              <w:rPr>
                <w:rFonts w:ascii="Arial" w:eastAsia="Arial" w:hAnsi="Arial"/>
                <w:w w:val="88"/>
                <w:sz w:val="14"/>
              </w:rPr>
              <w:t>Subtract column (e)</w:t>
            </w:r>
          </w:p>
        </w:tc>
      </w:tr>
      <w:tr w:rsidR="00B64EEB">
        <w:trPr>
          <w:trHeight w:val="134"/>
        </w:trPr>
        <w:tc>
          <w:tcPr>
            <w:tcW w:w="5060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This form may be easier to complete if you round off cents to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Proceeds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ind w:left="70"/>
              <w:jc w:val="center"/>
              <w:rPr>
                <w:rFonts w:ascii="Arial" w:eastAsia="Arial" w:hAnsi="Arial"/>
                <w:w w:val="97"/>
                <w:sz w:val="14"/>
              </w:rPr>
            </w:pPr>
            <w:r>
              <w:rPr>
                <w:rFonts w:ascii="Arial" w:eastAsia="Arial" w:hAnsi="Arial"/>
                <w:w w:val="97"/>
                <w:sz w:val="14"/>
              </w:rPr>
              <w:t>Cost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4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 gain or loss from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w w:val="89"/>
                <w:sz w:val="14"/>
              </w:rPr>
            </w:pPr>
            <w:r>
              <w:rPr>
                <w:rFonts w:ascii="Arial" w:eastAsia="Arial" w:hAnsi="Arial"/>
                <w:w w:val="89"/>
                <w:sz w:val="14"/>
              </w:rPr>
              <w:t>from column (d) and</w:t>
            </w:r>
          </w:p>
        </w:tc>
      </w:tr>
      <w:tr w:rsidR="00B64EEB">
        <w:trPr>
          <w:trHeight w:val="134"/>
        </w:trPr>
        <w:tc>
          <w:tcPr>
            <w:tcW w:w="506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w w:val="99"/>
                <w:sz w:val="14"/>
              </w:rPr>
              <w:t>(sales price)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ind w:left="70"/>
              <w:jc w:val="center"/>
              <w:rPr>
                <w:rFonts w:ascii="Arial" w:eastAsia="Arial" w:hAnsi="Arial"/>
                <w:w w:val="97"/>
                <w:sz w:val="14"/>
              </w:rPr>
            </w:pPr>
            <w:r>
              <w:rPr>
                <w:rFonts w:ascii="Arial" w:eastAsia="Arial" w:hAnsi="Arial"/>
                <w:w w:val="97"/>
                <w:sz w:val="14"/>
              </w:rPr>
              <w:t>(or other basis)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4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w w:val="99"/>
                <w:sz w:val="14"/>
              </w:rPr>
              <w:t>Form(s) 8949, Part II,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135" w:lineRule="exact"/>
              <w:jc w:val="center"/>
              <w:rPr>
                <w:rFonts w:ascii="Arial" w:eastAsia="Arial" w:hAnsi="Arial"/>
                <w:w w:val="89"/>
                <w:sz w:val="14"/>
              </w:rPr>
            </w:pPr>
            <w:r>
              <w:rPr>
                <w:rFonts w:ascii="Arial" w:eastAsia="Arial" w:hAnsi="Arial"/>
                <w:w w:val="89"/>
                <w:sz w:val="14"/>
              </w:rPr>
              <w:t>combine the result with</w:t>
            </w:r>
          </w:p>
        </w:tc>
      </w:tr>
      <w:tr w:rsidR="00B64EEB">
        <w:trPr>
          <w:trHeight w:val="209"/>
        </w:trPr>
        <w:tc>
          <w:tcPr>
            <w:tcW w:w="1720" w:type="dxa"/>
            <w:gridSpan w:val="4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whole dollars.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line 2, column (g)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w w:val="90"/>
                <w:sz w:val="14"/>
              </w:rPr>
            </w:pPr>
            <w:r>
              <w:rPr>
                <w:rFonts w:ascii="Arial" w:eastAsia="Arial" w:hAnsi="Arial"/>
                <w:w w:val="90"/>
                <w:sz w:val="14"/>
              </w:rPr>
              <w:t>column (g)</w:t>
            </w:r>
          </w:p>
        </w:tc>
      </w:tr>
      <w:tr w:rsidR="00B64EEB">
        <w:trPr>
          <w:trHeight w:val="71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6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B64EEB">
        <w:trPr>
          <w:trHeight w:val="252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8a</w:t>
            </w: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 for all long-term transactions reported on Form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" w:type="dxa"/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B64EEB">
        <w:trPr>
          <w:trHeight w:val="22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1099-B for which basis was reported to the IRS and for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2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which you have no adjustments (see instructions).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2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However, if you choose to report all these transactions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$19340.00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$13244.00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69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on Form 8949, leave this line blank and go to line 8b  .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C0C0C0"/>
              <w:right w:val="single" w:sz="8" w:space="0" w:color="auto"/>
            </w:tcBorders>
            <w:shd w:val="clear" w:color="auto" w:fill="C0C0C0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$6096.0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64EEB">
        <w:trPr>
          <w:trHeight w:val="232"/>
        </w:trPr>
        <w:tc>
          <w:tcPr>
            <w:tcW w:w="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4"/>
                <w:sz w:val="18"/>
              </w:rPr>
            </w:pPr>
            <w:r>
              <w:rPr>
                <w:rFonts w:ascii="Arial" w:eastAsia="Arial" w:hAnsi="Arial"/>
                <w:b/>
                <w:w w:val="94"/>
                <w:sz w:val="18"/>
              </w:rPr>
              <w:t>8b</w:t>
            </w:r>
          </w:p>
        </w:tc>
        <w:tc>
          <w:tcPr>
            <w:tcW w:w="4680" w:type="dxa"/>
            <w:gridSpan w:val="5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 for all transactions reported on Form(s) 8949 with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$19340.00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$19340.0</w:t>
            </w:r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224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Box D </w:t>
            </w:r>
            <w:r>
              <w:rPr>
                <w:rFonts w:ascii="Arial" w:eastAsia="Arial" w:hAnsi="Arial"/>
                <w:sz w:val="18"/>
              </w:rPr>
              <w:t>checked   .  .  .  .  .  .  .  .  .  .  .  .  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36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9</w:t>
            </w: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 for all transactions reported on Form(s) 8949 with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224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Box E </w:t>
            </w:r>
            <w:r>
              <w:rPr>
                <w:rFonts w:ascii="Arial" w:eastAsia="Arial" w:hAnsi="Arial"/>
                <w:sz w:val="18"/>
              </w:rPr>
              <w:t>checked   .  .  .  .  .  .  .  .  .  .  .  .  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$3720.00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36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10</w:t>
            </w:r>
          </w:p>
        </w:tc>
        <w:tc>
          <w:tcPr>
            <w:tcW w:w="468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 for all transactions reported on Form(s) 8949 with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$7630.00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$2460.00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224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Box F </w:t>
            </w:r>
            <w:r>
              <w:rPr>
                <w:rFonts w:ascii="Arial" w:eastAsia="Arial" w:hAnsi="Arial"/>
                <w:sz w:val="18"/>
              </w:rPr>
              <w:t>checked .  .  .  .  .  .  .  .  .  .  .  .  .  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36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11</w:t>
            </w:r>
          </w:p>
        </w:tc>
        <w:tc>
          <w:tcPr>
            <w:tcW w:w="856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Gain from Form 4797, Part I; long-term gain from Forms 2439 and 6252; and long-term gain or  (loss)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$7392.00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224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380" w:type="dxa"/>
            <w:gridSpan w:val="7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from Forms 4684, 6781, and 8824  .  .  .  .  .  .  .  .  .  .  .  .  .  .  .  .  .  .  .</w:t>
            </w:r>
          </w:p>
        </w:tc>
        <w:tc>
          <w:tcPr>
            <w:tcW w:w="11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  .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11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46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12</w:t>
            </w:r>
          </w:p>
        </w:tc>
        <w:tc>
          <w:tcPr>
            <w:tcW w:w="856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Net long-term gain or (loss) from partnerships, S corporations, estates, and trusts from Schedule(s) K-1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12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$3720.0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64EEB">
        <w:trPr>
          <w:trHeight w:val="456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13</w:t>
            </w:r>
          </w:p>
        </w:tc>
        <w:tc>
          <w:tcPr>
            <w:tcW w:w="7380" w:type="dxa"/>
            <w:gridSpan w:val="7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Capital gain distributions. See the instructions  .  .  .  .  .  .  .  .  .  .  .  .  .  .  .</w:t>
            </w:r>
          </w:p>
        </w:tc>
        <w:tc>
          <w:tcPr>
            <w:tcW w:w="11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  .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13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$1673.0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64EEB">
        <w:trPr>
          <w:trHeight w:val="240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14</w:t>
            </w:r>
          </w:p>
        </w:tc>
        <w:tc>
          <w:tcPr>
            <w:tcW w:w="856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Long-term capital loss carryover. Enter the amount, if any, from line 13 of your </w:t>
            </w:r>
            <w:r>
              <w:rPr>
                <w:rFonts w:ascii="Arial" w:eastAsia="Arial" w:hAnsi="Arial"/>
                <w:b/>
                <w:sz w:val="18"/>
              </w:rPr>
              <w:t>Capital Loss Carryover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725"/>
              <w:jc w:val="right"/>
              <w:rPr>
                <w:rFonts w:ascii="Arial" w:eastAsia="Arial" w:hAnsi="Arial"/>
                <w:w w:val="73"/>
                <w:sz w:val="8"/>
              </w:rPr>
            </w:pPr>
            <w:r>
              <w:rPr>
                <w:rFonts w:ascii="Arial" w:eastAsia="Arial" w:hAnsi="Arial"/>
                <w:w w:val="73"/>
                <w:sz w:val="8"/>
              </w:rPr>
              <w:t>(</w:t>
            </w:r>
            <w:r w:rsidR="005F5BD9">
              <w:rPr>
                <w:rFonts w:ascii="Arial" w:eastAsia="Arial" w:hAnsi="Arial"/>
                <w:w w:val="73"/>
                <w:sz w:val="8"/>
              </w:rPr>
              <w:t>$(</w:t>
            </w:r>
          </w:p>
        </w:tc>
        <w:tc>
          <w:tcPr>
            <w:tcW w:w="580" w:type="dxa"/>
            <w:vMerge w:val="restart"/>
            <w:shd w:val="clear" w:color="auto" w:fill="auto"/>
            <w:vAlign w:val="bottom"/>
          </w:tcPr>
          <w:p w:rsidR="00B64EEB" w:rsidRDefault="00B64EEB" w:rsidP="005F5BD9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)</w:t>
            </w:r>
          </w:p>
        </w:tc>
      </w:tr>
      <w:tr w:rsidR="00B64EEB">
        <w:trPr>
          <w:trHeight w:val="221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380" w:type="dxa"/>
            <w:gridSpan w:val="7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Worksheet </w:t>
            </w:r>
            <w:r>
              <w:rPr>
                <w:rFonts w:ascii="Arial" w:eastAsia="Arial" w:hAnsi="Arial"/>
                <w:sz w:val="18"/>
              </w:rPr>
              <w:t>in the instructions   .  .  .  .  .  .  .  .  .  .  .  .  .  .  .  .  .  .  .  .</w:t>
            </w:r>
          </w:p>
        </w:tc>
        <w:tc>
          <w:tcPr>
            <w:tcW w:w="11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  .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14</w:t>
            </w:r>
          </w:p>
        </w:tc>
        <w:tc>
          <w:tcPr>
            <w:tcW w:w="8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B64EEB">
        <w:trPr>
          <w:trHeight w:val="239"/>
        </w:trPr>
        <w:tc>
          <w:tcPr>
            <w:tcW w:w="3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15</w:t>
            </w:r>
          </w:p>
        </w:tc>
        <w:tc>
          <w:tcPr>
            <w:tcW w:w="856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Net long-term capital gain or (loss). </w:t>
            </w:r>
            <w:r>
              <w:rPr>
                <w:rFonts w:ascii="Arial" w:eastAsia="Arial" w:hAnsi="Arial"/>
                <w:sz w:val="18"/>
              </w:rPr>
              <w:t>Combine lines 8a through 14 in column (h). Then go to Part III on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B64EEB" w:rsidRDefault="005F5BD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$12602.0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64EEB">
        <w:trPr>
          <w:trHeight w:val="223"/>
        </w:trPr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38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the back .  .  .  .  .  .  .  .  .  .  .  .  .  .  .  .  .  .  .  .  .  .  .  .  .  .  .  .</w:t>
            </w:r>
          </w:p>
        </w:tc>
        <w:tc>
          <w:tcPr>
            <w:tcW w:w="118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  .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right="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15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</w:tbl>
    <w:p w:rsidR="00B64EEB" w:rsidRDefault="00B64EEB">
      <w:pPr>
        <w:rPr>
          <w:rFonts w:ascii="Times New Roman" w:eastAsia="Times New Roman" w:hAnsi="Times New Roman"/>
          <w:sz w:val="19"/>
        </w:rPr>
        <w:sectPr w:rsidR="00B64EE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677" w:right="720" w:bottom="173" w:left="720" w:header="0" w:footer="0" w:gutter="0"/>
          <w:cols w:space="0" w:equalWidth="0">
            <w:col w:w="10800"/>
          </w:cols>
          <w:docGrid w:linePitch="360"/>
        </w:sectPr>
      </w:pPr>
    </w:p>
    <w:p w:rsidR="00B64EEB" w:rsidRDefault="00B64EEB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B64EEB" w:rsidRDefault="00B64EEB">
      <w:pPr>
        <w:tabs>
          <w:tab w:val="left" w:pos="7020"/>
          <w:tab w:val="left" w:pos="8840"/>
        </w:tabs>
        <w:spacing w:line="0" w:lineRule="atLeast"/>
        <w:rPr>
          <w:rFonts w:ascii="Arial" w:eastAsia="Arial" w:hAnsi="Arial"/>
          <w:b/>
          <w:sz w:val="13"/>
        </w:rPr>
      </w:pPr>
      <w:r>
        <w:rPr>
          <w:rFonts w:ascii="Arial" w:eastAsia="Arial" w:hAnsi="Arial"/>
          <w:b/>
          <w:sz w:val="16"/>
        </w:rPr>
        <w:t>For Paperwork Reduction Act Notice, see your tax return instructions.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4"/>
        </w:rPr>
        <w:t>Cat. No. 11338H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3"/>
        </w:rPr>
        <w:t>Schedule D (Form 1040) 2017</w:t>
      </w:r>
    </w:p>
    <w:p w:rsidR="00B64EEB" w:rsidRDefault="00B64EEB">
      <w:pPr>
        <w:tabs>
          <w:tab w:val="left" w:pos="7020"/>
          <w:tab w:val="left" w:pos="8840"/>
        </w:tabs>
        <w:spacing w:line="0" w:lineRule="atLeast"/>
        <w:rPr>
          <w:rFonts w:ascii="Arial" w:eastAsia="Arial" w:hAnsi="Arial"/>
          <w:b/>
          <w:sz w:val="13"/>
        </w:rPr>
        <w:sectPr w:rsidR="00B64EEB">
          <w:type w:val="continuous"/>
          <w:pgSz w:w="12240" w:h="15840"/>
          <w:pgMar w:top="677" w:right="720" w:bottom="173" w:left="720" w:header="0" w:footer="0" w:gutter="0"/>
          <w:cols w:space="0" w:equalWidth="0">
            <w:col w:w="10800"/>
          </w:cols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5400"/>
        <w:gridCol w:w="4680"/>
      </w:tblGrid>
      <w:tr w:rsidR="00B64EEB">
        <w:trPr>
          <w:trHeight w:val="237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4"/>
              </w:rPr>
            </w:pPr>
            <w:bookmarkStart w:id="2" w:name="page2"/>
            <w:bookmarkEnd w:id="2"/>
            <w:r>
              <w:rPr>
                <w:rFonts w:ascii="Arial" w:eastAsia="Arial" w:hAnsi="Arial"/>
                <w:sz w:val="14"/>
              </w:rPr>
              <w:lastRenderedPageBreak/>
              <w:t>Schedule D (Form 1040) 2017</w:t>
            </w:r>
          </w:p>
        </w:tc>
        <w:tc>
          <w:tcPr>
            <w:tcW w:w="46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420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w w:val="96"/>
                <w:sz w:val="14"/>
              </w:rPr>
              <w:t xml:space="preserve">Page </w:t>
            </w:r>
            <w:r>
              <w:rPr>
                <w:rFonts w:ascii="Arial" w:eastAsia="Arial" w:hAnsi="Arial"/>
                <w:b/>
                <w:w w:val="96"/>
              </w:rPr>
              <w:t>2</w:t>
            </w:r>
          </w:p>
        </w:tc>
      </w:tr>
      <w:tr w:rsidR="00B64EEB">
        <w:trPr>
          <w:trHeight w:val="25"/>
        </w:trPr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B64EEB">
        <w:trPr>
          <w:trHeight w:val="112"/>
        </w:trPr>
        <w:tc>
          <w:tcPr>
            <w:tcW w:w="72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Summary</w:t>
            </w:r>
          </w:p>
        </w:tc>
        <w:tc>
          <w:tcPr>
            <w:tcW w:w="46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64EEB">
        <w:trPr>
          <w:trHeight w:val="240"/>
        </w:trPr>
        <w:tc>
          <w:tcPr>
            <w:tcW w:w="720" w:type="dxa"/>
            <w:shd w:val="clear" w:color="auto" w:fill="000000"/>
            <w:vAlign w:val="bottom"/>
          </w:tcPr>
          <w:p w:rsidR="00B64EEB" w:rsidRDefault="00B64EEB">
            <w:pPr>
              <w:spacing w:line="0" w:lineRule="atLeast"/>
              <w:ind w:left="40"/>
              <w:rPr>
                <w:rFonts w:ascii="Arial" w:eastAsia="Arial" w:hAnsi="Arial"/>
                <w:b/>
                <w:color w:val="FFFFFF"/>
                <w:highlight w:val="black"/>
              </w:rPr>
            </w:pPr>
            <w:r>
              <w:rPr>
                <w:rFonts w:ascii="Arial" w:eastAsia="Arial" w:hAnsi="Arial"/>
                <w:b/>
                <w:color w:val="FFFFFF"/>
                <w:highlight w:val="black"/>
              </w:rPr>
              <w:t>Part III</w:t>
            </w:r>
          </w:p>
        </w:tc>
        <w:tc>
          <w:tcPr>
            <w:tcW w:w="5400" w:type="dxa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</w:tbl>
    <w:p w:rsidR="00B64EEB" w:rsidRDefault="006B51BB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74930</wp:posOffset>
                </wp:positionV>
                <wp:extent cx="6864350" cy="0"/>
                <wp:effectExtent l="6350" t="8890" r="6350" b="10160"/>
                <wp:wrapNone/>
                <wp:docPr id="27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643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A4CC9" id=" 2" o:spid="_x0000_s1026" style="position:absolute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5.9pt" to="540.2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379730</wp:posOffset>
                </wp:positionV>
                <wp:extent cx="274320" cy="1981200"/>
                <wp:effectExtent l="9525" t="8890" r="11430" b="10160"/>
                <wp:wrapNone/>
                <wp:docPr id="26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1981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2DC91" id=" 3" o:spid="_x0000_s1026" style="position:absolute;margin-left:6in;margin-top:29.9pt;width:21.6pt;height:156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" fillcolor="silver" strokecolor="white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column">
                  <wp:posOffset>5483225</wp:posOffset>
                </wp:positionH>
                <wp:positionV relativeFrom="paragraph">
                  <wp:posOffset>379095</wp:posOffset>
                </wp:positionV>
                <wp:extent cx="1377950" cy="0"/>
                <wp:effectExtent l="6350" t="8255" r="6350" b="10795"/>
                <wp:wrapNone/>
                <wp:docPr id="25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F9B38" id=" 4" o:spid="_x0000_s1026" style="position:absolute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1.75pt,29.85pt" to="540.25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2513330</wp:posOffset>
                </wp:positionV>
                <wp:extent cx="274320" cy="304800"/>
                <wp:effectExtent l="9525" t="8890" r="11430" b="10160"/>
                <wp:wrapNone/>
                <wp:docPr id="24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304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D9168" id=" 5" o:spid="_x0000_s1026" style="position:absolute;margin-left:6in;margin-top:197.9pt;width:21.6pt;height:24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" fillcolor="silver" strokecolor="white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5483225</wp:posOffset>
                </wp:positionH>
                <wp:positionV relativeFrom="paragraph">
                  <wp:posOffset>2512695</wp:posOffset>
                </wp:positionV>
                <wp:extent cx="1377950" cy="0"/>
                <wp:effectExtent l="6350" t="8255" r="6350" b="10795"/>
                <wp:wrapNone/>
                <wp:docPr id="2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6C051" id=" 6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1.75pt,197.85pt" to="540.25pt,1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2970530</wp:posOffset>
                </wp:positionV>
                <wp:extent cx="274320" cy="1828800"/>
                <wp:effectExtent l="9525" t="8890" r="11430" b="10160"/>
                <wp:wrapNone/>
                <wp:docPr id="22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1828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10B3C" id=" 7" o:spid="_x0000_s1026" style="position:absolute;margin-left:6in;margin-top:233.9pt;width:21.6pt;height:2in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" fillcolor="silver" strokecolor="white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5483225</wp:posOffset>
                </wp:positionH>
                <wp:positionV relativeFrom="paragraph">
                  <wp:posOffset>2969895</wp:posOffset>
                </wp:positionV>
                <wp:extent cx="1377950" cy="0"/>
                <wp:effectExtent l="6350" t="8255" r="6350" b="10795"/>
                <wp:wrapNone/>
                <wp:docPr id="21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6C4324" id=" 8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1.75pt,233.85pt" to="540.25pt,2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5760720</wp:posOffset>
                </wp:positionH>
                <wp:positionV relativeFrom="paragraph">
                  <wp:posOffset>71755</wp:posOffset>
                </wp:positionV>
                <wp:extent cx="0" cy="4882515"/>
                <wp:effectExtent l="7620" t="5715" r="11430" b="7620"/>
                <wp:wrapNone/>
                <wp:docPr id="20" name="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8825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5A174" id=" 9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3.6pt,5.65pt" to="453.6pt,3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4951730</wp:posOffset>
                </wp:positionV>
                <wp:extent cx="1371600" cy="1676400"/>
                <wp:effectExtent l="9525" t="8890" r="9525" b="10160"/>
                <wp:wrapNone/>
                <wp:docPr id="19" name="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676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66EBB" id=" 10" o:spid="_x0000_s1026" style="position:absolute;margin-left:6in;margin-top:389.9pt;width:108pt;height:13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" fillcolor="silver" strokecolor="white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5483225</wp:posOffset>
                </wp:positionH>
                <wp:positionV relativeFrom="paragraph">
                  <wp:posOffset>4951095</wp:posOffset>
                </wp:positionV>
                <wp:extent cx="1377950" cy="0"/>
                <wp:effectExtent l="6350" t="8255" r="6350" b="10795"/>
                <wp:wrapNone/>
                <wp:docPr id="18" name="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89A29" id=" 11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1.75pt,389.85pt" to="540.25pt,38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71755</wp:posOffset>
                </wp:positionV>
                <wp:extent cx="0" cy="6562090"/>
                <wp:effectExtent l="9525" t="5715" r="9525" b="13970"/>
                <wp:wrapNone/>
                <wp:docPr id="17" name="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56209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8E153" id=" 12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in,5.65pt" to="6in,5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" strokeweight=".5pt">
                <o:lock v:ext="edit" shapetype="f"/>
              </v:line>
            </w:pict>
          </mc:Fallback>
        </mc:AlternateContent>
      </w:r>
    </w:p>
    <w:p w:rsidR="00B64EEB" w:rsidRDefault="00B64EEB">
      <w:pPr>
        <w:spacing w:line="20" w:lineRule="exact"/>
        <w:rPr>
          <w:rFonts w:ascii="Times New Roman" w:eastAsia="Times New Roman" w:hAnsi="Times New Roman"/>
        </w:rPr>
        <w:sectPr w:rsidR="00B64EEB">
          <w:pgSz w:w="12240" w:h="15840"/>
          <w:pgMar w:top="687" w:right="720" w:bottom="1440" w:left="720" w:header="0" w:footer="0" w:gutter="0"/>
          <w:cols w:space="0" w:equalWidth="0">
            <w:col w:w="10800"/>
          </w:cols>
          <w:docGrid w:linePitch="360"/>
        </w:sectPr>
      </w:pPr>
    </w:p>
    <w:p w:rsidR="00B64EEB" w:rsidRDefault="00B64EEB">
      <w:pPr>
        <w:spacing w:line="371" w:lineRule="exact"/>
        <w:rPr>
          <w:rFonts w:ascii="Times New Roman" w:eastAsia="Times New Roman" w:hAnsi="Times New Roman"/>
        </w:rPr>
      </w:pPr>
    </w:p>
    <w:p w:rsidR="00B64EEB" w:rsidRDefault="00B64EEB">
      <w:pPr>
        <w:tabs>
          <w:tab w:val="left" w:pos="560"/>
          <w:tab w:val="left" w:pos="4300"/>
          <w:tab w:val="left" w:pos="4540"/>
          <w:tab w:val="left" w:pos="4780"/>
          <w:tab w:val="left" w:pos="5020"/>
          <w:tab w:val="left" w:pos="5260"/>
          <w:tab w:val="left" w:pos="5500"/>
          <w:tab w:val="left" w:pos="5740"/>
          <w:tab w:val="left" w:pos="5980"/>
          <w:tab w:val="left" w:pos="6220"/>
          <w:tab w:val="left" w:pos="6460"/>
          <w:tab w:val="left" w:pos="6700"/>
          <w:tab w:val="left" w:pos="6940"/>
          <w:tab w:val="left" w:pos="7180"/>
          <w:tab w:val="left" w:pos="7420"/>
          <w:tab w:val="left" w:pos="7660"/>
          <w:tab w:val="left" w:pos="7900"/>
          <w:tab w:val="left" w:pos="8140"/>
          <w:tab w:val="left" w:pos="8380"/>
        </w:tabs>
        <w:spacing w:line="0" w:lineRule="atLeast"/>
        <w:ind w:left="80"/>
        <w:rPr>
          <w:rFonts w:ascii="Arial" w:eastAsia="Arial" w:hAnsi="Arial"/>
          <w:sz w:val="14"/>
        </w:rPr>
      </w:pPr>
      <w:r>
        <w:rPr>
          <w:rFonts w:ascii="Arial" w:eastAsia="Arial" w:hAnsi="Arial"/>
          <w:b/>
          <w:sz w:val="18"/>
        </w:rPr>
        <w:t>16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8"/>
        </w:rPr>
        <w:t>Combine lines 7 and 15 and enter the result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4"/>
        </w:rPr>
        <w:t>.</w:t>
      </w:r>
    </w:p>
    <w:p w:rsidR="00B64EEB" w:rsidRDefault="00B64EEB">
      <w:pPr>
        <w:spacing w:line="293" w:lineRule="exact"/>
        <w:rPr>
          <w:rFonts w:ascii="Times New Roman" w:eastAsia="Times New Roman" w:hAnsi="Times New Roman"/>
        </w:rPr>
      </w:pPr>
    </w:p>
    <w:p w:rsidR="00B64EEB" w:rsidRDefault="00B64EEB">
      <w:pPr>
        <w:numPr>
          <w:ilvl w:val="0"/>
          <w:numId w:val="1"/>
        </w:numPr>
        <w:tabs>
          <w:tab w:val="left" w:pos="732"/>
        </w:tabs>
        <w:spacing w:line="262" w:lineRule="auto"/>
        <w:ind w:left="720" w:hanging="144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If line 16 is a </w:t>
      </w:r>
      <w:r>
        <w:rPr>
          <w:rFonts w:ascii="Arial" w:eastAsia="Arial" w:hAnsi="Arial"/>
          <w:b/>
          <w:sz w:val="18"/>
        </w:rPr>
        <w:t>gain,</w:t>
      </w:r>
      <w:r>
        <w:rPr>
          <w:rFonts w:ascii="Arial" w:eastAsia="Arial" w:hAnsi="Arial"/>
          <w:sz w:val="18"/>
        </w:rPr>
        <w:t xml:space="preserve"> enter the amount from line 16 on Form 1040, line 13, or Form 1040NR, line 14. Then go to line 17 below.</w:t>
      </w:r>
    </w:p>
    <w:p w:rsidR="00B64EEB" w:rsidRDefault="00B64EEB">
      <w:pPr>
        <w:spacing w:line="28" w:lineRule="exact"/>
        <w:rPr>
          <w:rFonts w:ascii="Arial" w:eastAsia="Arial" w:hAnsi="Arial"/>
          <w:sz w:val="18"/>
        </w:rPr>
      </w:pPr>
    </w:p>
    <w:p w:rsidR="00B64EEB" w:rsidRDefault="00B64EEB">
      <w:pPr>
        <w:numPr>
          <w:ilvl w:val="0"/>
          <w:numId w:val="1"/>
        </w:numPr>
        <w:tabs>
          <w:tab w:val="left" w:pos="728"/>
        </w:tabs>
        <w:spacing w:line="262" w:lineRule="auto"/>
        <w:ind w:left="720" w:hanging="143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If line 16 is a </w:t>
      </w:r>
      <w:r>
        <w:rPr>
          <w:rFonts w:ascii="Arial" w:eastAsia="Arial" w:hAnsi="Arial"/>
          <w:b/>
          <w:sz w:val="18"/>
        </w:rPr>
        <w:t>loss,</w:t>
      </w:r>
      <w:r>
        <w:rPr>
          <w:rFonts w:ascii="Arial" w:eastAsia="Arial" w:hAnsi="Arial"/>
          <w:sz w:val="18"/>
        </w:rPr>
        <w:t xml:space="preserve"> skip lines 17 through 20 below. Then go to line 21. Also be sure to complete line 22.</w:t>
      </w:r>
    </w:p>
    <w:p w:rsidR="00B64EEB" w:rsidRDefault="00B64EEB">
      <w:pPr>
        <w:spacing w:line="27" w:lineRule="exact"/>
        <w:rPr>
          <w:rFonts w:ascii="Arial" w:eastAsia="Arial" w:hAnsi="Arial"/>
          <w:sz w:val="18"/>
        </w:rPr>
      </w:pPr>
    </w:p>
    <w:p w:rsidR="00B64EEB" w:rsidRDefault="00B64EEB">
      <w:pPr>
        <w:numPr>
          <w:ilvl w:val="0"/>
          <w:numId w:val="1"/>
        </w:numPr>
        <w:tabs>
          <w:tab w:val="left" w:pos="729"/>
        </w:tabs>
        <w:spacing w:line="262" w:lineRule="auto"/>
        <w:ind w:left="720" w:hanging="143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If line 16 is </w:t>
      </w:r>
      <w:r>
        <w:rPr>
          <w:rFonts w:ascii="Arial" w:eastAsia="Arial" w:hAnsi="Arial"/>
          <w:b/>
          <w:sz w:val="18"/>
        </w:rPr>
        <w:t>zero,</w:t>
      </w:r>
      <w:r>
        <w:rPr>
          <w:rFonts w:ascii="Arial" w:eastAsia="Arial" w:hAnsi="Arial"/>
          <w:sz w:val="18"/>
        </w:rPr>
        <w:t xml:space="preserve"> skip lines 17 through 21 below and enter -0- on Form 1040, line 13, or Form 1040NR, line 14. Then go to line 22.</w:t>
      </w:r>
    </w:p>
    <w:p w:rsidR="00B64EEB" w:rsidRDefault="00B64EEB">
      <w:pPr>
        <w:spacing w:line="248" w:lineRule="exact"/>
        <w:rPr>
          <w:rFonts w:ascii="Times New Roman" w:eastAsia="Times New Roman" w:hAnsi="Times New Roman"/>
        </w:rPr>
      </w:pPr>
    </w:p>
    <w:p w:rsidR="00B64EEB" w:rsidRDefault="00B64EEB">
      <w:pPr>
        <w:numPr>
          <w:ilvl w:val="0"/>
          <w:numId w:val="2"/>
        </w:numPr>
        <w:tabs>
          <w:tab w:val="left" w:pos="580"/>
        </w:tabs>
        <w:spacing w:line="0" w:lineRule="atLeast"/>
        <w:ind w:left="580" w:hanging="49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 xml:space="preserve">Are lines 15 and 16 </w:t>
      </w:r>
      <w:r>
        <w:rPr>
          <w:rFonts w:ascii="Arial" w:eastAsia="Arial" w:hAnsi="Arial"/>
          <w:b/>
          <w:sz w:val="18"/>
        </w:rPr>
        <w:t>both</w:t>
      </w:r>
      <w:r>
        <w:rPr>
          <w:rFonts w:ascii="Arial" w:eastAsia="Arial" w:hAnsi="Arial"/>
          <w:sz w:val="18"/>
        </w:rPr>
        <w:t xml:space="preserve"> gains?</w:t>
      </w:r>
    </w:p>
    <w:p w:rsidR="00B64EEB" w:rsidRDefault="00B64EEB">
      <w:pPr>
        <w:spacing w:line="33" w:lineRule="exact"/>
        <w:rPr>
          <w:rFonts w:ascii="Arial" w:eastAsia="Arial" w:hAnsi="Arial"/>
          <w:b/>
          <w:sz w:val="18"/>
        </w:rPr>
      </w:pPr>
    </w:p>
    <w:p w:rsidR="00B64EEB" w:rsidRDefault="00865227">
      <w:pPr>
        <w:spacing w:line="0" w:lineRule="atLeast"/>
        <w:ind w:left="620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noProof/>
          <w:sz w:val="18"/>
        </w:rPr>
        <w:drawing>
          <wp:inline distT="0" distB="0" distL="0" distR="0">
            <wp:extent cx="108585" cy="108585"/>
            <wp:effectExtent l="0" t="0" r="0" b="0"/>
            <wp:docPr id="1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EEB">
        <w:rPr>
          <w:rFonts w:ascii="Arial" w:eastAsia="Arial" w:hAnsi="Arial"/>
          <w:b/>
          <w:sz w:val="18"/>
        </w:rPr>
        <w:t xml:space="preserve"> Yes. </w:t>
      </w:r>
      <w:r w:rsidR="00B64EEB">
        <w:rPr>
          <w:rFonts w:ascii="Arial" w:eastAsia="Arial" w:hAnsi="Arial"/>
          <w:sz w:val="18"/>
        </w:rPr>
        <w:t>Go to line 18.</w:t>
      </w:r>
    </w:p>
    <w:p w:rsidR="00B64EEB" w:rsidRDefault="00B64EEB">
      <w:pPr>
        <w:spacing w:line="31" w:lineRule="exact"/>
        <w:rPr>
          <w:rFonts w:ascii="Arial" w:eastAsia="Arial" w:hAnsi="Arial"/>
          <w:b/>
          <w:sz w:val="18"/>
        </w:rPr>
      </w:pPr>
    </w:p>
    <w:p w:rsidR="00B64EEB" w:rsidRDefault="00865227">
      <w:pPr>
        <w:spacing w:line="0" w:lineRule="atLeast"/>
        <w:ind w:left="620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noProof/>
          <w:sz w:val="18"/>
        </w:rPr>
        <w:drawing>
          <wp:inline distT="0" distB="0" distL="0" distR="0">
            <wp:extent cx="108585" cy="108585"/>
            <wp:effectExtent l="0" t="0" r="0" b="0"/>
            <wp:docPr id="1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EEB">
        <w:rPr>
          <w:rFonts w:ascii="Arial" w:eastAsia="Arial" w:hAnsi="Arial"/>
          <w:b/>
          <w:sz w:val="18"/>
        </w:rPr>
        <w:t xml:space="preserve"> No. </w:t>
      </w:r>
      <w:r w:rsidR="00B64EEB">
        <w:rPr>
          <w:rFonts w:ascii="Arial" w:eastAsia="Arial" w:hAnsi="Arial"/>
          <w:sz w:val="18"/>
        </w:rPr>
        <w:t>Skip lines 18 through 21, and go to line 22.</w:t>
      </w:r>
    </w:p>
    <w:p w:rsidR="00B64EEB" w:rsidRDefault="006B51BB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-165735</wp:posOffset>
                </wp:positionV>
                <wp:extent cx="107950" cy="0"/>
                <wp:effectExtent l="6350" t="5715" r="9525" b="13335"/>
                <wp:wrapNone/>
                <wp:docPr id="16" name="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5526E" id=" 13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5pt,-13.05pt" to="39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" strokeweight=".5pt">
                <o:lock v:ext="edit" shapetype="f"/>
              </v:line>
            </w:pict>
          </mc:Fallback>
        </mc:AlternateContent>
      </w:r>
      <w:r>
        <w:rPr>
          <w:rFonts w:ascii="Arial" w:eastAsia="Arial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-13335</wp:posOffset>
                </wp:positionV>
                <wp:extent cx="107950" cy="0"/>
                <wp:effectExtent l="6350" t="5715" r="9525" b="13335"/>
                <wp:wrapNone/>
                <wp:docPr id="15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3EBBC" id=" 14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5pt,-1.05pt" to="39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" strokeweight=".5pt">
                <o:lock v:ext="edit" shapetype="f"/>
              </v:line>
            </w:pict>
          </mc:Fallback>
        </mc:AlternateContent>
      </w:r>
    </w:p>
    <w:p w:rsidR="00B64EEB" w:rsidRDefault="00B64EEB">
      <w:pPr>
        <w:spacing w:line="252" w:lineRule="exact"/>
        <w:rPr>
          <w:rFonts w:ascii="Times New Roman" w:eastAsia="Times New Roman" w:hAnsi="Times New Roman"/>
        </w:rPr>
      </w:pPr>
    </w:p>
    <w:p w:rsidR="00B64EEB" w:rsidRDefault="00B64EEB">
      <w:pPr>
        <w:numPr>
          <w:ilvl w:val="0"/>
          <w:numId w:val="3"/>
        </w:numPr>
        <w:tabs>
          <w:tab w:val="left" w:pos="580"/>
        </w:tabs>
        <w:spacing w:line="0" w:lineRule="atLeast"/>
        <w:ind w:left="580" w:hanging="4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 xml:space="preserve">If you are required to complete the </w:t>
      </w:r>
      <w:r>
        <w:rPr>
          <w:rFonts w:ascii="Arial" w:eastAsia="Arial" w:hAnsi="Arial"/>
          <w:b/>
          <w:sz w:val="18"/>
        </w:rPr>
        <w:t>28% Rate Gain Worksheet</w:t>
      </w:r>
      <w:r>
        <w:rPr>
          <w:rFonts w:ascii="Arial" w:eastAsia="Arial" w:hAnsi="Arial"/>
          <w:sz w:val="18"/>
        </w:rPr>
        <w:t xml:space="preserve"> (see instructions), enter the</w:t>
      </w:r>
    </w:p>
    <w:p w:rsidR="00B64EEB" w:rsidRDefault="00B64EEB">
      <w:pPr>
        <w:spacing w:line="37" w:lineRule="exact"/>
        <w:rPr>
          <w:rFonts w:ascii="Times New Roman" w:eastAsia="Times New Roman" w:hAnsi="Times New Roman"/>
        </w:rPr>
      </w:pPr>
    </w:p>
    <w:p w:rsidR="00B64EEB" w:rsidRDefault="00B64EEB">
      <w:pPr>
        <w:tabs>
          <w:tab w:val="left" w:pos="4300"/>
          <w:tab w:val="left" w:pos="4540"/>
          <w:tab w:val="left" w:pos="4780"/>
          <w:tab w:val="left" w:pos="5020"/>
          <w:tab w:val="left" w:pos="5260"/>
          <w:tab w:val="left" w:pos="5500"/>
          <w:tab w:val="left" w:pos="5740"/>
          <w:tab w:val="left" w:pos="5980"/>
          <w:tab w:val="left" w:pos="6220"/>
          <w:tab w:val="left" w:pos="6460"/>
          <w:tab w:val="left" w:pos="6700"/>
          <w:tab w:val="left" w:pos="6940"/>
          <w:tab w:val="left" w:pos="7180"/>
          <w:tab w:val="left" w:pos="7420"/>
          <w:tab w:val="left" w:pos="7660"/>
          <w:tab w:val="left" w:pos="7900"/>
          <w:tab w:val="left" w:pos="8140"/>
        </w:tabs>
        <w:spacing w:line="207" w:lineRule="exact"/>
        <w:ind w:left="580"/>
        <w:rPr>
          <w:rFonts w:ascii="MS PGothic" w:eastAsia="MS PGothic" w:hAnsi="MS PGothic"/>
          <w:b/>
          <w:sz w:val="14"/>
        </w:rPr>
      </w:pPr>
      <w:r>
        <w:rPr>
          <w:rFonts w:ascii="Arial" w:eastAsia="Arial" w:hAnsi="Arial"/>
          <w:sz w:val="18"/>
        </w:rPr>
        <w:t>amount, if any, from line 7 of that worksheet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 xml:space="preserve">.  </w:t>
      </w:r>
      <w:r>
        <w:rPr>
          <w:rFonts w:ascii="MS PGothic" w:eastAsia="MS PGothic" w:hAnsi="MS PGothic"/>
          <w:b/>
          <w:sz w:val="14"/>
        </w:rPr>
        <w:t>▶</w:t>
      </w:r>
    </w:p>
    <w:p w:rsidR="00B64EEB" w:rsidRDefault="00B64EEB">
      <w:pPr>
        <w:spacing w:line="289" w:lineRule="exact"/>
        <w:rPr>
          <w:rFonts w:ascii="Times New Roman" w:eastAsia="Times New Roman" w:hAnsi="Times New Roman"/>
        </w:rPr>
      </w:pPr>
    </w:p>
    <w:p w:rsidR="00B64EEB" w:rsidRDefault="00B64EEB">
      <w:pPr>
        <w:tabs>
          <w:tab w:val="left" w:pos="560"/>
        </w:tabs>
        <w:spacing w:line="219" w:lineRule="exact"/>
        <w:ind w:left="580" w:hanging="499"/>
        <w:jc w:val="both"/>
        <w:rPr>
          <w:rFonts w:ascii="MS PGothic" w:eastAsia="MS PGothic" w:hAnsi="MS PGothic"/>
          <w:b/>
          <w:sz w:val="14"/>
        </w:rPr>
      </w:pPr>
      <w:r>
        <w:rPr>
          <w:rFonts w:ascii="Arial" w:eastAsia="Arial" w:hAnsi="Arial"/>
          <w:b/>
          <w:sz w:val="18"/>
        </w:rPr>
        <w:t>19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8"/>
        </w:rPr>
        <w:t xml:space="preserve">If  you  are  required  to  complete  the  </w:t>
      </w:r>
      <w:r>
        <w:rPr>
          <w:rFonts w:ascii="Arial" w:eastAsia="Arial" w:hAnsi="Arial"/>
          <w:b/>
          <w:sz w:val="18"/>
        </w:rPr>
        <w:t>Unrecaptured  Section  1250  Gain  Worksheet</w:t>
      </w:r>
      <w:r>
        <w:rPr>
          <w:rFonts w:ascii="Arial" w:eastAsia="Arial" w:hAnsi="Arial"/>
          <w:sz w:val="18"/>
        </w:rPr>
        <w:t xml:space="preserve">  (see instructions), enter the amount, if any, from line 18 of that worksheet  .  .  .  .  .  .  .  .  .  </w:t>
      </w:r>
      <w:r>
        <w:rPr>
          <w:rFonts w:ascii="MS PGothic" w:eastAsia="MS PGothic" w:hAnsi="MS PGothic"/>
          <w:b/>
          <w:sz w:val="14"/>
        </w:rPr>
        <w:t>▶</w:t>
      </w:r>
    </w:p>
    <w:p w:rsidR="00B64EEB" w:rsidRDefault="00B64EEB">
      <w:pPr>
        <w:spacing w:line="264" w:lineRule="exact"/>
        <w:rPr>
          <w:rFonts w:ascii="Times New Roman" w:eastAsia="Times New Roman" w:hAnsi="Times New Roman"/>
        </w:rPr>
      </w:pPr>
    </w:p>
    <w:p w:rsidR="00B64EEB" w:rsidRDefault="00B64EEB">
      <w:pPr>
        <w:numPr>
          <w:ilvl w:val="0"/>
          <w:numId w:val="4"/>
        </w:numPr>
        <w:tabs>
          <w:tab w:val="left" w:pos="580"/>
        </w:tabs>
        <w:spacing w:line="0" w:lineRule="atLeast"/>
        <w:ind w:left="580" w:hanging="492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 xml:space="preserve">Are lines 18 and 19 </w:t>
      </w:r>
      <w:r>
        <w:rPr>
          <w:rFonts w:ascii="Arial" w:eastAsia="Arial" w:hAnsi="Arial"/>
          <w:b/>
          <w:sz w:val="18"/>
        </w:rPr>
        <w:t>both</w:t>
      </w:r>
      <w:r>
        <w:rPr>
          <w:rFonts w:ascii="Arial" w:eastAsia="Arial" w:hAnsi="Arial"/>
          <w:sz w:val="18"/>
        </w:rPr>
        <w:t xml:space="preserve"> zero or blank?</w:t>
      </w:r>
    </w:p>
    <w:p w:rsidR="00B64EEB" w:rsidRDefault="00B64EEB">
      <w:pPr>
        <w:spacing w:line="13" w:lineRule="exact"/>
        <w:rPr>
          <w:rFonts w:ascii="Times New Roman" w:eastAsia="Times New Roman" w:hAnsi="Times New Roman"/>
        </w:rPr>
      </w:pPr>
    </w:p>
    <w:p w:rsidR="00B64EEB" w:rsidRDefault="00865227">
      <w:pPr>
        <w:spacing w:line="0" w:lineRule="atLeast"/>
        <w:ind w:left="860" w:hanging="251"/>
        <w:jc w:val="both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108585" cy="108585"/>
            <wp:effectExtent l="0" t="0" r="0" b="0"/>
            <wp:docPr id="11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10795" cy="108585"/>
            <wp:effectExtent l="0" t="0" r="8255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EEB">
        <w:rPr>
          <w:rFonts w:ascii="Arial" w:eastAsia="Arial" w:hAnsi="Arial"/>
          <w:b/>
          <w:sz w:val="18"/>
        </w:rPr>
        <w:t xml:space="preserve"> Yes. </w:t>
      </w:r>
      <w:r w:rsidR="00B64EEB">
        <w:rPr>
          <w:rFonts w:ascii="Arial" w:eastAsia="Arial" w:hAnsi="Arial"/>
          <w:sz w:val="18"/>
        </w:rPr>
        <w:t>Complete the</w:t>
      </w:r>
      <w:r w:rsidR="00B64EEB">
        <w:rPr>
          <w:rFonts w:ascii="Arial" w:eastAsia="Arial" w:hAnsi="Arial"/>
          <w:b/>
          <w:sz w:val="18"/>
        </w:rPr>
        <w:t xml:space="preserve"> Qualified Dividends and Capital Gain Tax Worksheet </w:t>
      </w:r>
      <w:r w:rsidR="00B64EEB">
        <w:rPr>
          <w:rFonts w:ascii="Arial" w:eastAsia="Arial" w:hAnsi="Arial"/>
          <w:sz w:val="18"/>
        </w:rPr>
        <w:t xml:space="preserve">in the instructionsfor Form 1040, line 44 (or in the instructions for Form 1040NR, line 42). </w:t>
      </w:r>
      <w:r w:rsidR="00B64EEB">
        <w:rPr>
          <w:rFonts w:ascii="Arial" w:eastAsia="Arial" w:hAnsi="Arial"/>
          <w:b/>
          <w:sz w:val="18"/>
        </w:rPr>
        <w:t>Don't</w:t>
      </w:r>
      <w:r w:rsidR="00B64EEB">
        <w:rPr>
          <w:rFonts w:ascii="Arial" w:eastAsia="Arial" w:hAnsi="Arial"/>
          <w:sz w:val="18"/>
        </w:rPr>
        <w:t xml:space="preserve"> complete lines 21 and 22 below.</w:t>
      </w:r>
    </w:p>
    <w:p w:rsidR="00B64EEB" w:rsidRDefault="006B51BB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-283210</wp:posOffset>
                </wp:positionV>
                <wp:extent cx="107950" cy="0"/>
                <wp:effectExtent l="6350" t="6985" r="9525" b="12065"/>
                <wp:wrapNone/>
                <wp:docPr id="14" name="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C2ACF" id=" 15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5pt,-22.3pt" to="39pt,-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</w:p>
    <w:p w:rsidR="00B64EEB" w:rsidRDefault="00B64EEB">
      <w:pPr>
        <w:spacing w:line="327" w:lineRule="exact"/>
        <w:rPr>
          <w:rFonts w:ascii="Times New Roman" w:eastAsia="Times New Roman" w:hAnsi="Times New Roman"/>
        </w:rPr>
      </w:pPr>
    </w:p>
    <w:p w:rsidR="00B64EEB" w:rsidRDefault="00865227">
      <w:pPr>
        <w:spacing w:line="0" w:lineRule="atLeast"/>
        <w:ind w:left="860" w:hanging="253"/>
        <w:jc w:val="both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108585" cy="108585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10795" cy="108585"/>
            <wp:effectExtent l="0" t="0" r="8255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EEB">
        <w:rPr>
          <w:rFonts w:ascii="Arial" w:eastAsia="Arial" w:hAnsi="Arial"/>
          <w:b/>
          <w:sz w:val="18"/>
        </w:rPr>
        <w:t xml:space="preserve"> No. </w:t>
      </w:r>
      <w:r w:rsidR="00B64EEB">
        <w:rPr>
          <w:rFonts w:ascii="Arial" w:eastAsia="Arial" w:hAnsi="Arial"/>
          <w:sz w:val="18"/>
        </w:rPr>
        <w:t>Complete the</w:t>
      </w:r>
      <w:r w:rsidR="00B64EEB">
        <w:rPr>
          <w:rFonts w:ascii="Arial" w:eastAsia="Arial" w:hAnsi="Arial"/>
          <w:b/>
          <w:sz w:val="18"/>
        </w:rPr>
        <w:t xml:space="preserve"> Schedule D Tax Worksheet </w:t>
      </w:r>
      <w:r w:rsidR="00B64EEB">
        <w:rPr>
          <w:rFonts w:ascii="Arial" w:eastAsia="Arial" w:hAnsi="Arial"/>
          <w:sz w:val="18"/>
        </w:rPr>
        <w:t>in the instructions.</w:t>
      </w:r>
      <w:r w:rsidR="00B64EEB">
        <w:rPr>
          <w:rFonts w:ascii="Arial" w:eastAsia="Arial" w:hAnsi="Arial"/>
          <w:b/>
          <w:sz w:val="18"/>
        </w:rPr>
        <w:t xml:space="preserve"> Don't </w:t>
      </w:r>
      <w:r w:rsidR="00B64EEB">
        <w:rPr>
          <w:rFonts w:ascii="Arial" w:eastAsia="Arial" w:hAnsi="Arial"/>
          <w:sz w:val="18"/>
        </w:rPr>
        <w:t>complete lines 21and 22 below.</w:t>
      </w: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306" w:lineRule="exact"/>
        <w:rPr>
          <w:rFonts w:ascii="Times New Roman" w:eastAsia="Times New Roman" w:hAnsi="Times New Roman"/>
        </w:rPr>
      </w:pPr>
    </w:p>
    <w:p w:rsidR="00B64EEB" w:rsidRDefault="00B64EEB">
      <w:pPr>
        <w:numPr>
          <w:ilvl w:val="0"/>
          <w:numId w:val="5"/>
        </w:numPr>
        <w:tabs>
          <w:tab w:val="left" w:pos="580"/>
        </w:tabs>
        <w:spacing w:line="0" w:lineRule="atLeast"/>
        <w:ind w:left="580" w:hanging="49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 xml:space="preserve">If line 16 is a loss, enter here and on Form 1040, line 13, or Form 1040NR, line 14, the </w:t>
      </w:r>
      <w:r>
        <w:rPr>
          <w:rFonts w:ascii="Arial" w:eastAsia="Arial" w:hAnsi="Arial"/>
          <w:b/>
          <w:sz w:val="18"/>
        </w:rPr>
        <w:t>smaller</w:t>
      </w:r>
      <w:r>
        <w:rPr>
          <w:rFonts w:ascii="Arial" w:eastAsia="Arial" w:hAnsi="Arial"/>
          <w:sz w:val="18"/>
        </w:rPr>
        <w:t xml:space="preserve"> of:</w:t>
      </w:r>
    </w:p>
    <w:p w:rsidR="00B64EEB" w:rsidRDefault="00B64EEB">
      <w:pPr>
        <w:spacing w:line="30" w:lineRule="exact"/>
        <w:rPr>
          <w:rFonts w:ascii="Times New Roman" w:eastAsia="Times New Roman" w:hAnsi="Times New Roman"/>
        </w:rPr>
      </w:pPr>
    </w:p>
    <w:tbl>
      <w:tblPr>
        <w:tblW w:w="0" w:type="auto"/>
        <w:tblInd w:w="5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40"/>
        <w:gridCol w:w="3800"/>
      </w:tblGrid>
      <w:tr w:rsidR="00B64EEB">
        <w:trPr>
          <w:trHeight w:val="427"/>
        </w:trPr>
        <w:tc>
          <w:tcPr>
            <w:tcW w:w="40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• The loss on line 16 or</w:t>
            </w:r>
          </w:p>
        </w:tc>
        <w:tc>
          <w:tcPr>
            <w:tcW w:w="3800" w:type="dxa"/>
            <w:vMerge w:val="restart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Times New Roman" w:eastAsia="Times New Roman" w:hAnsi="Times New Roman"/>
                <w:sz w:val="60"/>
              </w:rPr>
              <w:t>}</w:t>
            </w:r>
            <w:r>
              <w:rPr>
                <w:rFonts w:ascii="Arial" w:eastAsia="Arial" w:hAnsi="Arial"/>
                <w:sz w:val="18"/>
              </w:rPr>
              <w:t>...............</w:t>
            </w:r>
          </w:p>
        </w:tc>
      </w:tr>
      <w:tr w:rsidR="00B64EEB">
        <w:trPr>
          <w:trHeight w:val="263"/>
        </w:trPr>
        <w:tc>
          <w:tcPr>
            <w:tcW w:w="4040" w:type="dxa"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• ($3,000), or if married filing separately, ($1,500)</w:t>
            </w:r>
          </w:p>
        </w:tc>
        <w:tc>
          <w:tcPr>
            <w:tcW w:w="3800" w:type="dxa"/>
            <w:vMerge/>
            <w:shd w:val="clear" w:color="auto" w:fill="auto"/>
            <w:vAlign w:val="bottom"/>
          </w:tcPr>
          <w:p w:rsidR="00B64EEB" w:rsidRDefault="00B64EE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B64EEB" w:rsidRDefault="00B64EEB">
      <w:pPr>
        <w:spacing w:line="215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0" w:lineRule="atLeast"/>
        <w:ind w:left="580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sz w:val="18"/>
        </w:rPr>
        <w:t xml:space="preserve">Note: </w:t>
      </w:r>
      <w:r>
        <w:rPr>
          <w:rFonts w:ascii="Arial" w:eastAsia="Arial" w:hAnsi="Arial"/>
          <w:sz w:val="18"/>
        </w:rPr>
        <w:t>When figuring which amount is smaller, treat both amounts as positive numbers.</w:t>
      </w:r>
    </w:p>
    <w:p w:rsidR="00B64EEB" w:rsidRDefault="00B64EEB">
      <w:pPr>
        <w:spacing w:line="336" w:lineRule="exact"/>
        <w:rPr>
          <w:rFonts w:ascii="Times New Roman" w:eastAsia="Times New Roman" w:hAnsi="Times New Roman"/>
        </w:rPr>
      </w:pPr>
    </w:p>
    <w:p w:rsidR="00B64EEB" w:rsidRDefault="00B64EEB">
      <w:pPr>
        <w:numPr>
          <w:ilvl w:val="0"/>
          <w:numId w:val="6"/>
        </w:numPr>
        <w:tabs>
          <w:tab w:val="left" w:pos="580"/>
        </w:tabs>
        <w:spacing w:line="0" w:lineRule="atLeast"/>
        <w:ind w:left="580" w:hanging="492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>Do you have qualified dividends on Form 1040, line 9b, or Form 1040NR, line 10b?</w:t>
      </w:r>
    </w:p>
    <w:p w:rsidR="00B64EEB" w:rsidRDefault="00B64EEB">
      <w:pPr>
        <w:spacing w:line="249" w:lineRule="exact"/>
        <w:rPr>
          <w:rFonts w:ascii="Times New Roman" w:eastAsia="Times New Roman" w:hAnsi="Times New Roman"/>
        </w:rPr>
      </w:pPr>
    </w:p>
    <w:p w:rsidR="00B64EEB" w:rsidRDefault="00865227">
      <w:pPr>
        <w:spacing w:line="0" w:lineRule="atLeast"/>
        <w:ind w:left="860" w:hanging="251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108585" cy="108585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7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10795" cy="108585"/>
            <wp:effectExtent l="0" t="0" r="8255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8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EEB">
        <w:rPr>
          <w:rFonts w:ascii="Arial" w:eastAsia="Arial" w:hAnsi="Arial"/>
          <w:b/>
          <w:sz w:val="18"/>
        </w:rPr>
        <w:t xml:space="preserve"> Yes. </w:t>
      </w:r>
      <w:r w:rsidR="00B64EEB">
        <w:rPr>
          <w:rFonts w:ascii="Arial" w:eastAsia="Arial" w:hAnsi="Arial"/>
          <w:sz w:val="18"/>
        </w:rPr>
        <w:t>Complete the</w:t>
      </w:r>
      <w:r w:rsidR="00B64EEB">
        <w:rPr>
          <w:rFonts w:ascii="Arial" w:eastAsia="Arial" w:hAnsi="Arial"/>
          <w:b/>
          <w:sz w:val="18"/>
        </w:rPr>
        <w:t xml:space="preserve"> Qualified Dividends and Capital Gain Tax Worksheet </w:t>
      </w:r>
      <w:r w:rsidR="00B64EEB">
        <w:rPr>
          <w:rFonts w:ascii="Arial" w:eastAsia="Arial" w:hAnsi="Arial"/>
          <w:sz w:val="18"/>
        </w:rPr>
        <w:t>in the instructionsfor Form 1040, line 44 (or in the instructions for Form 1040NR, line 42).</w:t>
      </w:r>
    </w:p>
    <w:p w:rsidR="00B64EEB" w:rsidRDefault="006B51BB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-143510</wp:posOffset>
                </wp:positionV>
                <wp:extent cx="107950" cy="0"/>
                <wp:effectExtent l="6350" t="13970" r="9525" b="5080"/>
                <wp:wrapNone/>
                <wp:docPr id="3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4443A" id=" 16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5pt,-11.3pt" to="39pt,-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" strokeweight=".5pt">
                <o:lock v:ext="edit" shapetype="f"/>
              </v:line>
            </w:pict>
          </mc:Fallback>
        </mc:AlternateContent>
      </w:r>
    </w:p>
    <w:p w:rsidR="00B64EEB" w:rsidRDefault="00B64EEB">
      <w:pPr>
        <w:spacing w:line="287" w:lineRule="exact"/>
        <w:rPr>
          <w:rFonts w:ascii="Times New Roman" w:eastAsia="Times New Roman" w:hAnsi="Times New Roman"/>
        </w:rPr>
      </w:pPr>
    </w:p>
    <w:p w:rsidR="00B64EEB" w:rsidRDefault="00865227">
      <w:pPr>
        <w:spacing w:line="0" w:lineRule="atLeast"/>
        <w:ind w:left="62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108585" cy="108585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9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10795" cy="108585"/>
            <wp:effectExtent l="0" t="0" r="8255" b="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0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EEB">
        <w:rPr>
          <w:rFonts w:ascii="Arial" w:eastAsia="Arial" w:hAnsi="Arial"/>
          <w:b/>
          <w:sz w:val="18"/>
        </w:rPr>
        <w:t xml:space="preserve"> No. </w:t>
      </w:r>
      <w:r w:rsidR="00B64EEB">
        <w:rPr>
          <w:rFonts w:ascii="Arial" w:eastAsia="Arial" w:hAnsi="Arial"/>
          <w:sz w:val="18"/>
        </w:rPr>
        <w:t>Complete the rest of Form 1040 or Form 1040NR.</w:t>
      </w:r>
    </w:p>
    <w:p w:rsidR="00B64EEB" w:rsidRDefault="006B51BB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-13335</wp:posOffset>
                </wp:positionV>
                <wp:extent cx="107950" cy="0"/>
                <wp:effectExtent l="6350" t="5080" r="9525" b="13970"/>
                <wp:wrapNone/>
                <wp:docPr id="2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829CAF" id=" 17" o:spid="_x0000_s1026" style="position:absolute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5pt,-1.05pt" to="39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" strokeweight=".5pt">
                <o:lock v:ext="edit" shapetype="f"/>
              </v:line>
            </w:pict>
          </mc:Fallback>
        </mc:AlternateContent>
      </w:r>
      <w:r>
        <w:rPr>
          <w:rFonts w:ascii="Arial" w:eastAsia="Arial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163830</wp:posOffset>
                </wp:positionV>
                <wp:extent cx="6864350" cy="0"/>
                <wp:effectExtent l="6350" t="10795" r="15875" b="8255"/>
                <wp:wrapNone/>
                <wp:docPr id="1" name="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643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C8A57" id=" 18" o:spid="_x0000_s1026" style="position:absolute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2.9pt" to="540.2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" strokeweight="1pt">
                <o:lock v:ext="edit" shapetype="f"/>
              </v:line>
            </w:pict>
          </mc:Fallback>
        </mc:AlternateContent>
      </w:r>
    </w:p>
    <w:p w:rsidR="00B64EEB" w:rsidRDefault="00B64EEB">
      <w:pPr>
        <w:spacing w:line="371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:rsidR="00B64EEB" w:rsidRDefault="00B64EEB">
      <w:pPr>
        <w:spacing w:line="0" w:lineRule="atLeast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16</w:t>
      </w: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353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0" w:lineRule="atLeast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18</w:t>
      </w: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313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0" w:lineRule="atLeast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19</w:t>
      </w: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200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305" w:lineRule="exact"/>
        <w:rPr>
          <w:rFonts w:ascii="Times New Roman" w:eastAsia="Times New Roman" w:hAnsi="Times New Roman"/>
        </w:rPr>
      </w:pPr>
    </w:p>
    <w:p w:rsidR="00B64EEB" w:rsidRDefault="00B64EEB">
      <w:pPr>
        <w:tabs>
          <w:tab w:val="left" w:pos="1960"/>
        </w:tabs>
        <w:spacing w:line="0" w:lineRule="atLeast"/>
        <w:rPr>
          <w:rFonts w:ascii="Arial" w:eastAsia="Arial" w:hAnsi="Arial"/>
          <w:sz w:val="12"/>
        </w:rPr>
      </w:pPr>
      <w:r>
        <w:rPr>
          <w:rFonts w:ascii="Arial" w:eastAsia="Arial" w:hAnsi="Arial"/>
          <w:b/>
          <w:sz w:val="18"/>
        </w:rPr>
        <w:t>21</w:t>
      </w:r>
      <w:r>
        <w:rPr>
          <w:rFonts w:ascii="Arial" w:eastAsia="Arial" w:hAnsi="Arial"/>
          <w:sz w:val="18"/>
        </w:rPr>
        <w:t>(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2"/>
        </w:rPr>
        <w:t>)</w:t>
      </w:r>
    </w:p>
    <w:p w:rsidR="00B64EEB" w:rsidRDefault="00B64EEB">
      <w:pPr>
        <w:tabs>
          <w:tab w:val="left" w:pos="1960"/>
        </w:tabs>
        <w:spacing w:line="0" w:lineRule="atLeast"/>
        <w:rPr>
          <w:rFonts w:ascii="Arial" w:eastAsia="Arial" w:hAnsi="Arial"/>
          <w:sz w:val="12"/>
        </w:rPr>
        <w:sectPr w:rsidR="00B64EEB">
          <w:type w:val="continuous"/>
          <w:pgSz w:w="12240" w:h="15840"/>
          <w:pgMar w:top="687" w:right="720" w:bottom="1440" w:left="720" w:header="0" w:footer="0" w:gutter="0"/>
          <w:cols w:num="2" w:space="0" w:equalWidth="0">
            <w:col w:w="8500" w:space="260"/>
            <w:col w:w="2040"/>
          </w:cols>
          <w:docGrid w:linePitch="360"/>
        </w:sectPr>
      </w:pPr>
    </w:p>
    <w:p w:rsidR="00B64EEB" w:rsidRDefault="00B64EEB">
      <w:pPr>
        <w:spacing w:line="322" w:lineRule="exact"/>
        <w:rPr>
          <w:rFonts w:ascii="Times New Roman" w:eastAsia="Times New Roman" w:hAnsi="Times New Roman"/>
        </w:rPr>
      </w:pPr>
    </w:p>
    <w:p w:rsidR="00B64EEB" w:rsidRDefault="00B64EEB">
      <w:pPr>
        <w:spacing w:line="0" w:lineRule="atLeast"/>
        <w:ind w:left="8860"/>
        <w:rPr>
          <w:rFonts w:ascii="Arial" w:eastAsia="Arial" w:hAnsi="Arial"/>
          <w:b/>
          <w:sz w:val="13"/>
        </w:rPr>
      </w:pPr>
      <w:r>
        <w:rPr>
          <w:rFonts w:ascii="Arial" w:eastAsia="Arial" w:hAnsi="Arial"/>
          <w:b/>
          <w:sz w:val="13"/>
        </w:rPr>
        <w:t>Schedule D (Form 1040) 2017</w:t>
      </w:r>
    </w:p>
    <w:sectPr w:rsidR="00B64EEB" w:rsidSect="006A2290">
      <w:type w:val="continuous"/>
      <w:pgSz w:w="12240" w:h="15840"/>
      <w:pgMar w:top="687" w:right="720" w:bottom="1440" w:left="720" w:header="0" w:footer="0" w:gutter="0"/>
      <w:cols w:space="0" w:equalWidth="0">
        <w:col w:w="1080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9FC" w:rsidRDefault="006B09FC" w:rsidP="00865227">
      <w:r>
        <w:separator/>
      </w:r>
    </w:p>
  </w:endnote>
  <w:endnote w:type="continuationSeparator" w:id="0">
    <w:p w:rsidR="006B09FC" w:rsidRDefault="006B09FC" w:rsidP="00865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Arial Unicode MS"/>
    <w:charset w:val="80"/>
    <w:family w:val="swiss"/>
    <w:pitch w:val="variable"/>
    <w:sig w:usb0="00000000" w:usb1="6AC7FDFB" w:usb2="08000012" w:usb3="00000000" w:csb0="4002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227" w:rsidRDefault="008652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227" w:rsidRDefault="0086522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227" w:rsidRDefault="008652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9FC" w:rsidRDefault="006B09FC" w:rsidP="00865227">
      <w:r>
        <w:separator/>
      </w:r>
    </w:p>
  </w:footnote>
  <w:footnote w:type="continuationSeparator" w:id="0">
    <w:p w:rsidR="006B09FC" w:rsidRDefault="006B09FC" w:rsidP="00865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227" w:rsidRDefault="008652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227" w:rsidRDefault="0086522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227" w:rsidRDefault="008652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AE8944A"/>
    <w:lvl w:ilvl="0" w:tplc="D92861B2">
      <w:start w:val="1"/>
      <w:numFmt w:val="bullet"/>
      <w:lvlText w:val="•"/>
      <w:lvlJc w:val="left"/>
    </w:lvl>
    <w:lvl w:ilvl="1" w:tplc="8108932C">
      <w:start w:val="1"/>
      <w:numFmt w:val="bullet"/>
      <w:lvlText w:val=""/>
      <w:lvlJc w:val="left"/>
    </w:lvl>
    <w:lvl w:ilvl="2" w:tplc="6D7EEF40">
      <w:start w:val="1"/>
      <w:numFmt w:val="bullet"/>
      <w:lvlText w:val=""/>
      <w:lvlJc w:val="left"/>
    </w:lvl>
    <w:lvl w:ilvl="3" w:tplc="28665A10">
      <w:start w:val="1"/>
      <w:numFmt w:val="bullet"/>
      <w:lvlText w:val=""/>
      <w:lvlJc w:val="left"/>
    </w:lvl>
    <w:lvl w:ilvl="4" w:tplc="AF0048F2">
      <w:start w:val="1"/>
      <w:numFmt w:val="bullet"/>
      <w:lvlText w:val=""/>
      <w:lvlJc w:val="left"/>
    </w:lvl>
    <w:lvl w:ilvl="5" w:tplc="E872E736">
      <w:start w:val="1"/>
      <w:numFmt w:val="bullet"/>
      <w:lvlText w:val=""/>
      <w:lvlJc w:val="left"/>
    </w:lvl>
    <w:lvl w:ilvl="6" w:tplc="BF86F9F0">
      <w:start w:val="1"/>
      <w:numFmt w:val="bullet"/>
      <w:lvlText w:val=""/>
      <w:lvlJc w:val="left"/>
    </w:lvl>
    <w:lvl w:ilvl="7" w:tplc="09EAA18A">
      <w:start w:val="1"/>
      <w:numFmt w:val="bullet"/>
      <w:lvlText w:val=""/>
      <w:lvlJc w:val="left"/>
    </w:lvl>
    <w:lvl w:ilvl="8" w:tplc="B9CA341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25558EC"/>
    <w:lvl w:ilvl="0" w:tplc="C0E6BDEE">
      <w:start w:val="17"/>
      <w:numFmt w:val="decimal"/>
      <w:lvlText w:val="%1"/>
      <w:lvlJc w:val="left"/>
    </w:lvl>
    <w:lvl w:ilvl="1" w:tplc="D422C254">
      <w:start w:val="1"/>
      <w:numFmt w:val="bullet"/>
      <w:lvlText w:val=""/>
      <w:lvlJc w:val="left"/>
    </w:lvl>
    <w:lvl w:ilvl="2" w:tplc="CAA0F34A">
      <w:start w:val="1"/>
      <w:numFmt w:val="bullet"/>
      <w:lvlText w:val=""/>
      <w:lvlJc w:val="left"/>
    </w:lvl>
    <w:lvl w:ilvl="3" w:tplc="F6ACBAA0">
      <w:start w:val="1"/>
      <w:numFmt w:val="bullet"/>
      <w:lvlText w:val=""/>
      <w:lvlJc w:val="left"/>
    </w:lvl>
    <w:lvl w:ilvl="4" w:tplc="2FEA9282">
      <w:start w:val="1"/>
      <w:numFmt w:val="bullet"/>
      <w:lvlText w:val=""/>
      <w:lvlJc w:val="left"/>
    </w:lvl>
    <w:lvl w:ilvl="5" w:tplc="113EB4E8">
      <w:start w:val="1"/>
      <w:numFmt w:val="bullet"/>
      <w:lvlText w:val=""/>
      <w:lvlJc w:val="left"/>
    </w:lvl>
    <w:lvl w:ilvl="6" w:tplc="B8CAA610">
      <w:start w:val="1"/>
      <w:numFmt w:val="bullet"/>
      <w:lvlText w:val=""/>
      <w:lvlJc w:val="left"/>
    </w:lvl>
    <w:lvl w:ilvl="7" w:tplc="26526964">
      <w:start w:val="1"/>
      <w:numFmt w:val="bullet"/>
      <w:lvlText w:val=""/>
      <w:lvlJc w:val="left"/>
    </w:lvl>
    <w:lvl w:ilvl="8" w:tplc="8556A02A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238E1F28"/>
    <w:lvl w:ilvl="0" w:tplc="3CCE1C94">
      <w:start w:val="18"/>
      <w:numFmt w:val="decimal"/>
      <w:lvlText w:val="%1"/>
      <w:lvlJc w:val="left"/>
    </w:lvl>
    <w:lvl w:ilvl="1" w:tplc="C254CB48">
      <w:start w:val="1"/>
      <w:numFmt w:val="bullet"/>
      <w:lvlText w:val=""/>
      <w:lvlJc w:val="left"/>
    </w:lvl>
    <w:lvl w:ilvl="2" w:tplc="36248AA6">
      <w:start w:val="1"/>
      <w:numFmt w:val="bullet"/>
      <w:lvlText w:val=""/>
      <w:lvlJc w:val="left"/>
    </w:lvl>
    <w:lvl w:ilvl="3" w:tplc="93441210">
      <w:start w:val="1"/>
      <w:numFmt w:val="bullet"/>
      <w:lvlText w:val=""/>
      <w:lvlJc w:val="left"/>
    </w:lvl>
    <w:lvl w:ilvl="4" w:tplc="42D2DD6E">
      <w:start w:val="1"/>
      <w:numFmt w:val="bullet"/>
      <w:lvlText w:val=""/>
      <w:lvlJc w:val="left"/>
    </w:lvl>
    <w:lvl w:ilvl="5" w:tplc="76BA1DC4">
      <w:start w:val="1"/>
      <w:numFmt w:val="bullet"/>
      <w:lvlText w:val=""/>
      <w:lvlJc w:val="left"/>
    </w:lvl>
    <w:lvl w:ilvl="6" w:tplc="6BE835C6">
      <w:start w:val="1"/>
      <w:numFmt w:val="bullet"/>
      <w:lvlText w:val=""/>
      <w:lvlJc w:val="left"/>
    </w:lvl>
    <w:lvl w:ilvl="7" w:tplc="6414EB7A">
      <w:start w:val="1"/>
      <w:numFmt w:val="bullet"/>
      <w:lvlText w:val=""/>
      <w:lvlJc w:val="left"/>
    </w:lvl>
    <w:lvl w:ilvl="8" w:tplc="352A15F8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6E87CCC"/>
    <w:lvl w:ilvl="0" w:tplc="C5D400DC">
      <w:start w:val="20"/>
      <w:numFmt w:val="decimal"/>
      <w:lvlText w:val="%1"/>
      <w:lvlJc w:val="left"/>
    </w:lvl>
    <w:lvl w:ilvl="1" w:tplc="4BEC1748">
      <w:start w:val="1"/>
      <w:numFmt w:val="bullet"/>
      <w:lvlText w:val=""/>
      <w:lvlJc w:val="left"/>
    </w:lvl>
    <w:lvl w:ilvl="2" w:tplc="99B415AA">
      <w:start w:val="1"/>
      <w:numFmt w:val="bullet"/>
      <w:lvlText w:val=""/>
      <w:lvlJc w:val="left"/>
    </w:lvl>
    <w:lvl w:ilvl="3" w:tplc="580E6794">
      <w:start w:val="1"/>
      <w:numFmt w:val="bullet"/>
      <w:lvlText w:val=""/>
      <w:lvlJc w:val="left"/>
    </w:lvl>
    <w:lvl w:ilvl="4" w:tplc="2498479E">
      <w:start w:val="1"/>
      <w:numFmt w:val="bullet"/>
      <w:lvlText w:val=""/>
      <w:lvlJc w:val="left"/>
    </w:lvl>
    <w:lvl w:ilvl="5" w:tplc="E1E0FA96">
      <w:start w:val="1"/>
      <w:numFmt w:val="bullet"/>
      <w:lvlText w:val=""/>
      <w:lvlJc w:val="left"/>
    </w:lvl>
    <w:lvl w:ilvl="6" w:tplc="DD8CEAB8">
      <w:start w:val="1"/>
      <w:numFmt w:val="bullet"/>
      <w:lvlText w:val=""/>
      <w:lvlJc w:val="left"/>
    </w:lvl>
    <w:lvl w:ilvl="7" w:tplc="1AA8241E">
      <w:start w:val="1"/>
      <w:numFmt w:val="bullet"/>
      <w:lvlText w:val=""/>
      <w:lvlJc w:val="left"/>
    </w:lvl>
    <w:lvl w:ilvl="8" w:tplc="EFD2EED8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3D1B58BA"/>
    <w:lvl w:ilvl="0" w:tplc="42C01692">
      <w:start w:val="21"/>
      <w:numFmt w:val="decimal"/>
      <w:lvlText w:val="%1"/>
      <w:lvlJc w:val="left"/>
    </w:lvl>
    <w:lvl w:ilvl="1" w:tplc="53AA0F78">
      <w:start w:val="1"/>
      <w:numFmt w:val="bullet"/>
      <w:lvlText w:val=""/>
      <w:lvlJc w:val="left"/>
    </w:lvl>
    <w:lvl w:ilvl="2" w:tplc="E3E441BA">
      <w:start w:val="1"/>
      <w:numFmt w:val="bullet"/>
      <w:lvlText w:val=""/>
      <w:lvlJc w:val="left"/>
    </w:lvl>
    <w:lvl w:ilvl="3" w:tplc="01D250BE">
      <w:start w:val="1"/>
      <w:numFmt w:val="bullet"/>
      <w:lvlText w:val=""/>
      <w:lvlJc w:val="left"/>
    </w:lvl>
    <w:lvl w:ilvl="4" w:tplc="0B64738A">
      <w:start w:val="1"/>
      <w:numFmt w:val="bullet"/>
      <w:lvlText w:val=""/>
      <w:lvlJc w:val="left"/>
    </w:lvl>
    <w:lvl w:ilvl="5" w:tplc="E5187C96">
      <w:start w:val="1"/>
      <w:numFmt w:val="bullet"/>
      <w:lvlText w:val=""/>
      <w:lvlJc w:val="left"/>
    </w:lvl>
    <w:lvl w:ilvl="6" w:tplc="EE421470">
      <w:start w:val="1"/>
      <w:numFmt w:val="bullet"/>
      <w:lvlText w:val=""/>
      <w:lvlJc w:val="left"/>
    </w:lvl>
    <w:lvl w:ilvl="7" w:tplc="8E34F54A">
      <w:start w:val="1"/>
      <w:numFmt w:val="bullet"/>
      <w:lvlText w:val=""/>
      <w:lvlJc w:val="left"/>
    </w:lvl>
    <w:lvl w:ilvl="8" w:tplc="BDE45358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07ED7AA"/>
    <w:lvl w:ilvl="0" w:tplc="652E0BAE">
      <w:start w:val="22"/>
      <w:numFmt w:val="decimal"/>
      <w:lvlText w:val="%1"/>
      <w:lvlJc w:val="left"/>
    </w:lvl>
    <w:lvl w:ilvl="1" w:tplc="6D8E779A">
      <w:start w:val="1"/>
      <w:numFmt w:val="bullet"/>
      <w:lvlText w:val=""/>
      <w:lvlJc w:val="left"/>
    </w:lvl>
    <w:lvl w:ilvl="2" w:tplc="BDA88836">
      <w:start w:val="1"/>
      <w:numFmt w:val="bullet"/>
      <w:lvlText w:val=""/>
      <w:lvlJc w:val="left"/>
    </w:lvl>
    <w:lvl w:ilvl="3" w:tplc="0CC2C30C">
      <w:start w:val="1"/>
      <w:numFmt w:val="bullet"/>
      <w:lvlText w:val=""/>
      <w:lvlJc w:val="left"/>
    </w:lvl>
    <w:lvl w:ilvl="4" w:tplc="387A1724">
      <w:start w:val="1"/>
      <w:numFmt w:val="bullet"/>
      <w:lvlText w:val=""/>
      <w:lvlJc w:val="left"/>
    </w:lvl>
    <w:lvl w:ilvl="5" w:tplc="4120B456">
      <w:start w:val="1"/>
      <w:numFmt w:val="bullet"/>
      <w:lvlText w:val=""/>
      <w:lvlJc w:val="left"/>
    </w:lvl>
    <w:lvl w:ilvl="6" w:tplc="B9128A48">
      <w:start w:val="1"/>
      <w:numFmt w:val="bullet"/>
      <w:lvlText w:val=""/>
      <w:lvlJc w:val="left"/>
    </w:lvl>
    <w:lvl w:ilvl="7" w:tplc="6060A138">
      <w:start w:val="1"/>
      <w:numFmt w:val="bullet"/>
      <w:lvlText w:val=""/>
      <w:lvlJc w:val="left"/>
    </w:lvl>
    <w:lvl w:ilvl="8" w:tplc="5FD86E6E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6CE"/>
    <w:rsid w:val="005F5BD9"/>
    <w:rsid w:val="006A2290"/>
    <w:rsid w:val="006B09FC"/>
    <w:rsid w:val="006B51BB"/>
    <w:rsid w:val="00756DD7"/>
    <w:rsid w:val="00785FB3"/>
    <w:rsid w:val="00865227"/>
    <w:rsid w:val="00B64EEB"/>
    <w:rsid w:val="00DC3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B9B54F-0F24-4DF4-B3F9-C9EF9FCD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290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2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227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652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227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6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DD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2019-12-11T08:05:00Z</dcterms:created>
  <dcterms:modified xsi:type="dcterms:W3CDTF">2019-12-11T08:05:00Z</dcterms:modified>
</cp:coreProperties>
</file>